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E2" w:rsidRPr="002257FC" w:rsidRDefault="005075D3" w:rsidP="00C3799F">
      <w:pPr>
        <w:spacing w:before="240" w:after="0" w:line="240" w:lineRule="auto"/>
        <w:jc w:val="center"/>
        <w:rPr>
          <w:b/>
          <w:sz w:val="32"/>
          <w:szCs w:val="32"/>
        </w:rPr>
      </w:pPr>
      <w:proofErr w:type="spellStart"/>
      <w:r w:rsidRPr="002257FC">
        <w:rPr>
          <w:b/>
          <w:sz w:val="32"/>
          <w:szCs w:val="32"/>
        </w:rPr>
        <w:t>S</w:t>
      </w:r>
      <w:bookmarkStart w:id="0" w:name="_GoBack"/>
      <w:bookmarkEnd w:id="0"/>
      <w:r w:rsidRPr="002257FC">
        <w:rPr>
          <w:b/>
          <w:sz w:val="32"/>
          <w:szCs w:val="32"/>
        </w:rPr>
        <w:t>esion</w:t>
      </w:r>
      <w:proofErr w:type="spellEnd"/>
      <w:r w:rsidRPr="002257FC">
        <w:rPr>
          <w:b/>
          <w:sz w:val="32"/>
          <w:szCs w:val="32"/>
        </w:rPr>
        <w:t xml:space="preserve"> </w:t>
      </w:r>
      <w:proofErr w:type="spellStart"/>
      <w:r w:rsidRPr="002257FC">
        <w:rPr>
          <w:b/>
          <w:sz w:val="32"/>
          <w:szCs w:val="32"/>
        </w:rPr>
        <w:t>Informues</w:t>
      </w:r>
      <w:proofErr w:type="spellEnd"/>
      <w:r w:rsidR="0004065F" w:rsidRPr="002257FC">
        <w:rPr>
          <w:b/>
          <w:sz w:val="32"/>
          <w:szCs w:val="32"/>
        </w:rPr>
        <w:t>:</w:t>
      </w:r>
    </w:p>
    <w:p w:rsidR="005075D3" w:rsidRPr="002257FC" w:rsidRDefault="005075D3" w:rsidP="005075D3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2257FC">
        <w:rPr>
          <w:b/>
          <w:sz w:val="32"/>
          <w:szCs w:val="32"/>
        </w:rPr>
        <w:t>Programi</w:t>
      </w:r>
      <w:proofErr w:type="spellEnd"/>
      <w:r w:rsidRPr="002257FC">
        <w:rPr>
          <w:b/>
          <w:sz w:val="32"/>
          <w:szCs w:val="32"/>
        </w:rPr>
        <w:t xml:space="preserve"> </w:t>
      </w:r>
      <w:proofErr w:type="spellStart"/>
      <w:r w:rsidRPr="002257FC">
        <w:rPr>
          <w:b/>
          <w:i/>
          <w:iCs/>
          <w:sz w:val="32"/>
          <w:szCs w:val="32"/>
        </w:rPr>
        <w:t>M</w:t>
      </w:r>
      <w:r w:rsidR="00C3799F" w:rsidRPr="002257FC">
        <w:rPr>
          <w:b/>
          <w:i/>
          <w:iCs/>
          <w:sz w:val="32"/>
          <w:szCs w:val="32"/>
        </w:rPr>
        <w:t>ë</w:t>
      </w:r>
      <w:r w:rsidRPr="002257FC">
        <w:rPr>
          <w:b/>
          <w:i/>
          <w:iCs/>
          <w:sz w:val="32"/>
          <w:szCs w:val="32"/>
        </w:rPr>
        <w:t>simdh</w:t>
      </w:r>
      <w:r w:rsidR="00C3799F" w:rsidRPr="002257FC">
        <w:rPr>
          <w:b/>
          <w:i/>
          <w:iCs/>
          <w:sz w:val="32"/>
          <w:szCs w:val="32"/>
        </w:rPr>
        <w:t>ë</w:t>
      </w:r>
      <w:r w:rsidRPr="002257FC">
        <w:rPr>
          <w:b/>
          <w:i/>
          <w:iCs/>
          <w:sz w:val="32"/>
          <w:szCs w:val="32"/>
        </w:rPr>
        <w:t>nia</w:t>
      </w:r>
      <w:proofErr w:type="spellEnd"/>
      <w:r w:rsidRPr="002257FC">
        <w:rPr>
          <w:b/>
          <w:i/>
          <w:iCs/>
          <w:sz w:val="32"/>
          <w:szCs w:val="32"/>
        </w:rPr>
        <w:t xml:space="preserve"> e </w:t>
      </w:r>
      <w:proofErr w:type="spellStart"/>
      <w:r w:rsidRPr="002257FC">
        <w:rPr>
          <w:b/>
          <w:i/>
          <w:iCs/>
          <w:sz w:val="32"/>
          <w:szCs w:val="32"/>
        </w:rPr>
        <w:t>Bazuar</w:t>
      </w:r>
      <w:proofErr w:type="spellEnd"/>
      <w:r w:rsidRPr="002257FC">
        <w:rPr>
          <w:b/>
          <w:i/>
          <w:iCs/>
          <w:sz w:val="32"/>
          <w:szCs w:val="32"/>
        </w:rPr>
        <w:t xml:space="preserve"> </w:t>
      </w:r>
      <w:proofErr w:type="spellStart"/>
      <w:r w:rsidRPr="002257FC">
        <w:rPr>
          <w:b/>
          <w:i/>
          <w:iCs/>
          <w:sz w:val="32"/>
          <w:szCs w:val="32"/>
        </w:rPr>
        <w:t>n</w:t>
      </w:r>
      <w:r w:rsidR="00C3799F" w:rsidRPr="002257FC">
        <w:rPr>
          <w:b/>
          <w:i/>
          <w:iCs/>
          <w:sz w:val="32"/>
          <w:szCs w:val="32"/>
        </w:rPr>
        <w:t>ë</w:t>
      </w:r>
      <w:proofErr w:type="spellEnd"/>
      <w:r w:rsidRPr="002257FC">
        <w:rPr>
          <w:b/>
          <w:i/>
          <w:iCs/>
          <w:sz w:val="32"/>
          <w:szCs w:val="32"/>
        </w:rPr>
        <w:t xml:space="preserve"> </w:t>
      </w:r>
      <w:proofErr w:type="spellStart"/>
      <w:r w:rsidRPr="002257FC">
        <w:rPr>
          <w:b/>
          <w:i/>
          <w:iCs/>
          <w:sz w:val="32"/>
          <w:szCs w:val="32"/>
        </w:rPr>
        <w:t>Pun</w:t>
      </w:r>
      <w:r w:rsidR="00C3799F" w:rsidRPr="002257FC">
        <w:rPr>
          <w:b/>
          <w:i/>
          <w:iCs/>
          <w:sz w:val="32"/>
          <w:szCs w:val="32"/>
        </w:rPr>
        <w:t>ë</w:t>
      </w:r>
      <w:proofErr w:type="spellEnd"/>
      <w:r w:rsidRPr="002257FC">
        <w:rPr>
          <w:b/>
          <w:i/>
          <w:iCs/>
          <w:sz w:val="32"/>
          <w:szCs w:val="32"/>
        </w:rPr>
        <w:t xml:space="preserve"> </w:t>
      </w:r>
      <w:proofErr w:type="spellStart"/>
      <w:r w:rsidRPr="002257FC">
        <w:rPr>
          <w:b/>
          <w:i/>
          <w:iCs/>
          <w:sz w:val="32"/>
          <w:szCs w:val="32"/>
        </w:rPr>
        <w:t>Hulumtuese</w:t>
      </w:r>
      <w:proofErr w:type="spellEnd"/>
      <w:r w:rsidRPr="002257FC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57FC" w:rsidTr="002257FC">
        <w:tc>
          <w:tcPr>
            <w:tcW w:w="4531" w:type="dxa"/>
          </w:tcPr>
          <w:p w:rsidR="002257FC" w:rsidRPr="002257FC" w:rsidRDefault="002257FC" w:rsidP="002257FC">
            <w:pPr>
              <w:rPr>
                <w:u w:val="single"/>
              </w:rPr>
            </w:pPr>
            <w:proofErr w:type="spellStart"/>
            <w:r w:rsidRPr="002257FC">
              <w:rPr>
                <w:u w:val="single"/>
              </w:rPr>
              <w:t>Grupi</w:t>
            </w:r>
            <w:proofErr w:type="spellEnd"/>
            <w:r w:rsidRPr="002257FC">
              <w:rPr>
                <w:u w:val="single"/>
              </w:rPr>
              <w:t xml:space="preserve"> 1:</w:t>
            </w:r>
          </w:p>
          <w:p w:rsidR="002257FC" w:rsidRPr="00AC5B3F" w:rsidRDefault="002257FC" w:rsidP="002257FC">
            <w:r w:rsidRPr="00AC5B3F">
              <w:t>Dat</w:t>
            </w:r>
            <w:r>
              <w:t>a</w:t>
            </w:r>
            <w:r w:rsidRPr="00AC5B3F">
              <w:t xml:space="preserve">: </w:t>
            </w:r>
            <w:r>
              <w:t xml:space="preserve">13 </w:t>
            </w:r>
            <w:proofErr w:type="spellStart"/>
            <w:r>
              <w:t>prill</w:t>
            </w:r>
            <w:proofErr w:type="spellEnd"/>
            <w:r>
              <w:t xml:space="preserve"> 2022</w:t>
            </w:r>
          </w:p>
          <w:p w:rsidR="002257FC" w:rsidRPr="00AC5B3F" w:rsidRDefault="002257FC" w:rsidP="002257FC">
            <w:r>
              <w:t>Koha</w:t>
            </w:r>
            <w:r w:rsidRPr="00AC5B3F">
              <w:t xml:space="preserve">: </w:t>
            </w:r>
            <w:r>
              <w:t>10:00 – 12:00</w:t>
            </w:r>
          </w:p>
          <w:p w:rsidR="002257FC" w:rsidRDefault="002257FC" w:rsidP="00C3799F">
            <w:proofErr w:type="spellStart"/>
            <w:r>
              <w:t>Lokacioni</w:t>
            </w:r>
            <w:proofErr w:type="spellEnd"/>
            <w:r w:rsidRPr="00AC5B3F">
              <w:t xml:space="preserve">: </w:t>
            </w:r>
            <w:r w:rsidRPr="0022496F">
              <w:rPr>
                <w:highlight w:val="yellow"/>
              </w:rPr>
              <w:t xml:space="preserve">Hotel </w:t>
            </w:r>
            <w:r w:rsidR="0022496F" w:rsidRPr="0022496F">
              <w:rPr>
                <w:highlight w:val="yellow"/>
              </w:rPr>
              <w:t>International</w:t>
            </w:r>
            <w:r w:rsidRPr="0022496F">
              <w:rPr>
                <w:highlight w:val="yellow"/>
              </w:rPr>
              <w:t xml:space="preserve"> </w:t>
            </w:r>
            <w:proofErr w:type="spellStart"/>
            <w:r w:rsidRPr="0022496F">
              <w:rPr>
                <w:highlight w:val="yellow"/>
              </w:rPr>
              <w:t>Prishtin</w:t>
            </w:r>
            <w:r w:rsidR="0022496F" w:rsidRPr="0022496F">
              <w:rPr>
                <w:highlight w:val="yellow"/>
              </w:rPr>
              <w:t>a</w:t>
            </w:r>
            <w:proofErr w:type="spellEnd"/>
          </w:p>
        </w:tc>
        <w:tc>
          <w:tcPr>
            <w:tcW w:w="4531" w:type="dxa"/>
          </w:tcPr>
          <w:p w:rsidR="002257FC" w:rsidRDefault="002257FC" w:rsidP="00C3799F">
            <w:pPr>
              <w:rPr>
                <w:u w:val="single"/>
              </w:rPr>
            </w:pPr>
            <w:proofErr w:type="spellStart"/>
            <w:r w:rsidRPr="002257FC">
              <w:rPr>
                <w:u w:val="single"/>
              </w:rPr>
              <w:t>Grupi</w:t>
            </w:r>
            <w:proofErr w:type="spellEnd"/>
            <w:r w:rsidRPr="002257FC">
              <w:rPr>
                <w:u w:val="single"/>
              </w:rPr>
              <w:t xml:space="preserve"> 2:</w:t>
            </w:r>
          </w:p>
          <w:p w:rsidR="002257FC" w:rsidRPr="002257FC" w:rsidRDefault="002257FC" w:rsidP="00C3799F">
            <w:r w:rsidRPr="002257FC">
              <w:t xml:space="preserve">Data: 14 </w:t>
            </w:r>
            <w:proofErr w:type="spellStart"/>
            <w:r w:rsidRPr="002257FC">
              <w:t>prill</w:t>
            </w:r>
            <w:proofErr w:type="spellEnd"/>
            <w:r w:rsidRPr="002257FC">
              <w:t xml:space="preserve"> 2022</w:t>
            </w:r>
          </w:p>
          <w:p w:rsidR="002257FC" w:rsidRPr="002257FC" w:rsidRDefault="002257FC" w:rsidP="00C3799F">
            <w:r w:rsidRPr="002257FC">
              <w:t>Koha: 10:00 – 12:00</w:t>
            </w:r>
          </w:p>
          <w:p w:rsidR="002257FC" w:rsidRPr="002257FC" w:rsidRDefault="002257FC" w:rsidP="00C3799F">
            <w:pPr>
              <w:rPr>
                <w:u w:val="single"/>
              </w:rPr>
            </w:pPr>
            <w:proofErr w:type="spellStart"/>
            <w:r w:rsidRPr="002257FC">
              <w:t>Lokacioni</w:t>
            </w:r>
            <w:proofErr w:type="spellEnd"/>
            <w:r w:rsidRPr="002257FC">
              <w:t xml:space="preserve">: </w:t>
            </w:r>
            <w:proofErr w:type="spellStart"/>
            <w:r w:rsidRPr="002257FC">
              <w:t>Te</w:t>
            </w:r>
            <w:proofErr w:type="spellEnd"/>
            <w:r w:rsidRPr="002257FC">
              <w:t xml:space="preserve"> </w:t>
            </w:r>
            <w:proofErr w:type="spellStart"/>
            <w:r w:rsidRPr="002257FC">
              <w:t>Jupat</w:t>
            </w:r>
            <w:proofErr w:type="spellEnd"/>
            <w:r w:rsidRPr="002257FC">
              <w:t xml:space="preserve">, </w:t>
            </w:r>
            <w:proofErr w:type="spellStart"/>
            <w:r w:rsidRPr="002257FC">
              <w:t>Gjakov</w:t>
            </w:r>
            <w:r w:rsidRPr="002257FC">
              <w:rPr>
                <w:rFonts w:cstheme="minorHAnsi"/>
              </w:rPr>
              <w:t>ë</w:t>
            </w:r>
            <w:proofErr w:type="spellEnd"/>
          </w:p>
        </w:tc>
      </w:tr>
    </w:tbl>
    <w:p w:rsidR="002257FC" w:rsidRDefault="002257FC" w:rsidP="002257FC">
      <w:pPr>
        <w:spacing w:after="0"/>
        <w:jc w:val="both"/>
        <w:rPr>
          <w:b/>
          <w:sz w:val="24"/>
          <w:szCs w:val="24"/>
        </w:rPr>
      </w:pPr>
    </w:p>
    <w:p w:rsidR="00AC5B3F" w:rsidRPr="001C1A07" w:rsidRDefault="005075D3" w:rsidP="002257FC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</w:t>
      </w:r>
      <w:r w:rsidR="00C3799F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llimi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sesionit</w:t>
      </w:r>
      <w:proofErr w:type="spellEnd"/>
      <w:r w:rsidR="00D066E2" w:rsidRPr="001C1A07">
        <w:rPr>
          <w:b/>
          <w:sz w:val="24"/>
          <w:szCs w:val="24"/>
        </w:rPr>
        <w:t>:</w:t>
      </w:r>
    </w:p>
    <w:p w:rsidR="00EE2F1C" w:rsidRDefault="005075D3" w:rsidP="002257FC">
      <w:pPr>
        <w:spacing w:after="120"/>
        <w:jc w:val="both"/>
      </w:pPr>
      <w:proofErr w:type="spellStart"/>
      <w:r w:rsidRPr="005075D3">
        <w:t>Universiteti</w:t>
      </w:r>
      <w:proofErr w:type="spellEnd"/>
      <w:r w:rsidRPr="005075D3">
        <w:t xml:space="preserve"> u </w:t>
      </w:r>
      <w:proofErr w:type="spellStart"/>
      <w:r w:rsidRPr="005075D3">
        <w:t>mëson</w:t>
      </w:r>
      <w:proofErr w:type="spellEnd"/>
      <w:r w:rsidRPr="005075D3">
        <w:t xml:space="preserve"> </w:t>
      </w:r>
      <w:proofErr w:type="spellStart"/>
      <w:r w:rsidRPr="005075D3">
        <w:t>dhe</w:t>
      </w:r>
      <w:proofErr w:type="spellEnd"/>
      <w:r w:rsidRPr="005075D3">
        <w:t xml:space="preserve"> </w:t>
      </w:r>
      <w:proofErr w:type="spellStart"/>
      <w:r w:rsidRPr="005075D3">
        <w:t>i</w:t>
      </w:r>
      <w:proofErr w:type="spellEnd"/>
      <w:r w:rsidRPr="005075D3">
        <w:t xml:space="preserve"> </w:t>
      </w:r>
      <w:proofErr w:type="spellStart"/>
      <w:r w:rsidRPr="005075D3">
        <w:t>prezanton</w:t>
      </w:r>
      <w:proofErr w:type="spellEnd"/>
      <w:r w:rsidRPr="005075D3">
        <w:t xml:space="preserve"> </w:t>
      </w:r>
      <w:proofErr w:type="spellStart"/>
      <w:r w:rsidRPr="005075D3">
        <w:t>studentët</w:t>
      </w:r>
      <w:proofErr w:type="spellEnd"/>
      <w:r w:rsidRPr="005075D3">
        <w:t xml:space="preserve"> me </w:t>
      </w:r>
      <w:proofErr w:type="spellStart"/>
      <w:r w:rsidRPr="005075D3">
        <w:t>metodat</w:t>
      </w:r>
      <w:proofErr w:type="spellEnd"/>
      <w:r w:rsidRPr="005075D3">
        <w:t xml:space="preserve"> </w:t>
      </w:r>
      <w:proofErr w:type="spellStart"/>
      <w:r w:rsidRPr="005075D3">
        <w:t>dhe</w:t>
      </w:r>
      <w:proofErr w:type="spellEnd"/>
      <w:r w:rsidRPr="005075D3">
        <w:t xml:space="preserve"> </w:t>
      </w:r>
      <w:proofErr w:type="spellStart"/>
      <w:r w:rsidRPr="005075D3">
        <w:t>rezultatet</w:t>
      </w:r>
      <w:proofErr w:type="spellEnd"/>
      <w:r w:rsidRPr="005075D3">
        <w:t xml:space="preserve"> e </w:t>
      </w:r>
      <w:proofErr w:type="spellStart"/>
      <w:r w:rsidRPr="005075D3">
        <w:t>kërkimit</w:t>
      </w:r>
      <w:proofErr w:type="spellEnd"/>
      <w:r w:rsidRPr="005075D3">
        <w:t xml:space="preserve">, </w:t>
      </w:r>
      <w:proofErr w:type="spellStart"/>
      <w:r w:rsidRPr="005075D3">
        <w:t>njohuritë</w:t>
      </w:r>
      <w:proofErr w:type="spellEnd"/>
      <w:r w:rsidRPr="005075D3">
        <w:t xml:space="preserve"> </w:t>
      </w:r>
      <w:proofErr w:type="spellStart"/>
      <w:r w:rsidRPr="005075D3">
        <w:t>mbi</w:t>
      </w:r>
      <w:proofErr w:type="spellEnd"/>
      <w:r w:rsidRPr="005075D3">
        <w:t xml:space="preserve"> </w:t>
      </w:r>
      <w:proofErr w:type="spellStart"/>
      <w:r w:rsidRPr="005075D3">
        <w:t>metodologjitë</w:t>
      </w:r>
      <w:proofErr w:type="spellEnd"/>
      <w:r w:rsidRPr="005075D3">
        <w:t xml:space="preserve"> </w:t>
      </w:r>
      <w:proofErr w:type="spellStart"/>
      <w:r w:rsidRPr="005075D3">
        <w:t>moderne</w:t>
      </w:r>
      <w:proofErr w:type="spellEnd"/>
      <w:r w:rsidRPr="005075D3">
        <w:t xml:space="preserve"> </w:t>
      </w:r>
      <w:proofErr w:type="spellStart"/>
      <w:r w:rsidRPr="005075D3">
        <w:t>dhe</w:t>
      </w:r>
      <w:proofErr w:type="spellEnd"/>
      <w:r w:rsidRPr="005075D3">
        <w:t xml:space="preserve"> </w:t>
      </w:r>
      <w:proofErr w:type="spellStart"/>
      <w:r w:rsidRPr="005075D3">
        <w:t>rezultatet</w:t>
      </w:r>
      <w:proofErr w:type="spellEnd"/>
      <w:r w:rsidRPr="005075D3">
        <w:t xml:space="preserve"> </w:t>
      </w:r>
      <w:proofErr w:type="spellStart"/>
      <w:r w:rsidRPr="005075D3">
        <w:t>praktike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 w:rsidRPr="005075D3">
        <w:t>aktiviteteve</w:t>
      </w:r>
      <w:proofErr w:type="spellEnd"/>
      <w:r w:rsidRPr="005075D3">
        <w:t xml:space="preserve"> </w:t>
      </w:r>
      <w:proofErr w:type="spellStart"/>
      <w:r w:rsidRPr="005075D3">
        <w:t>kërkimore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>
        <w:t>profesor</w:t>
      </w:r>
      <w:r w:rsidRPr="005075D3">
        <w:t>ëve</w:t>
      </w:r>
      <w:proofErr w:type="spellEnd"/>
      <w:r>
        <w:t xml:space="preserve">. </w:t>
      </w:r>
      <w:proofErr w:type="spellStart"/>
      <w:r w:rsidRPr="005075D3">
        <w:t>Megjithatë</w:t>
      </w:r>
      <w:proofErr w:type="spellEnd"/>
      <w:r w:rsidRPr="005075D3">
        <w:t xml:space="preserve">, </w:t>
      </w:r>
      <w:proofErr w:type="spellStart"/>
      <w:r w:rsidRPr="005075D3">
        <w:t>përfshirja</w:t>
      </w:r>
      <w:proofErr w:type="spellEnd"/>
      <w:r w:rsidRPr="005075D3">
        <w:t xml:space="preserve"> e </w:t>
      </w:r>
      <w:proofErr w:type="spellStart"/>
      <w:r w:rsidRPr="005075D3">
        <w:t>drejtpërdrejtë</w:t>
      </w:r>
      <w:proofErr w:type="spellEnd"/>
      <w:r w:rsidRPr="005075D3">
        <w:t xml:space="preserve"> e </w:t>
      </w:r>
      <w:proofErr w:type="spellStart"/>
      <w:r w:rsidRPr="005075D3">
        <w:t>studentëve</w:t>
      </w:r>
      <w:proofErr w:type="spellEnd"/>
      <w:r w:rsidRPr="005075D3">
        <w:t xml:space="preserve"> </w:t>
      </w:r>
      <w:proofErr w:type="spellStart"/>
      <w:r w:rsidRPr="005075D3">
        <w:t>dhe</w:t>
      </w:r>
      <w:proofErr w:type="spellEnd"/>
      <w:r w:rsidRPr="005075D3">
        <w:t xml:space="preserve"> </w:t>
      </w:r>
      <w:proofErr w:type="spellStart"/>
      <w:r w:rsidRPr="005075D3">
        <w:t>studentëve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 w:rsidRPr="005075D3">
        <w:t>doktoraturës</w:t>
      </w:r>
      <w:proofErr w:type="spellEnd"/>
      <w:r w:rsidRPr="005075D3">
        <w:t xml:space="preserve"> </w:t>
      </w:r>
      <w:proofErr w:type="spellStart"/>
      <w:r w:rsidRPr="005075D3">
        <w:t>në</w:t>
      </w:r>
      <w:proofErr w:type="spellEnd"/>
      <w:r w:rsidRPr="005075D3">
        <w:t xml:space="preserve"> </w:t>
      </w:r>
      <w:proofErr w:type="spellStart"/>
      <w:r w:rsidRPr="005075D3">
        <w:t>proceset</w:t>
      </w:r>
      <w:proofErr w:type="spellEnd"/>
      <w:r w:rsidRPr="005075D3">
        <w:t xml:space="preserve"> e </w:t>
      </w:r>
      <w:proofErr w:type="spellStart"/>
      <w:r w:rsidRPr="005075D3">
        <w:t>kërkimit</w:t>
      </w:r>
      <w:proofErr w:type="spellEnd"/>
      <w:r>
        <w:t>/</w:t>
      </w:r>
      <w:proofErr w:type="spellStart"/>
      <w:r>
        <w:t>hulumtimit</w:t>
      </w:r>
      <w:proofErr w:type="spellEnd"/>
      <w:r w:rsidRPr="005075D3">
        <w:t xml:space="preserve"> </w:t>
      </w:r>
      <w:proofErr w:type="spellStart"/>
      <w:r w:rsidRPr="005075D3">
        <w:t>praktik</w:t>
      </w:r>
      <w:proofErr w:type="spellEnd"/>
      <w:r w:rsidRPr="005075D3">
        <w:t xml:space="preserve"> </w:t>
      </w:r>
      <w:proofErr w:type="spellStart"/>
      <w:r w:rsidRPr="005075D3">
        <w:t>është</w:t>
      </w:r>
      <w:proofErr w:type="spellEnd"/>
      <w:r w:rsidRPr="005075D3">
        <w:t xml:space="preserve"> e </w:t>
      </w:r>
      <w:proofErr w:type="spellStart"/>
      <w:r w:rsidRPr="005075D3">
        <w:t>kufizuar</w:t>
      </w:r>
      <w:proofErr w:type="spellEnd"/>
      <w:r w:rsidRPr="005075D3">
        <w:t xml:space="preserve">. </w:t>
      </w:r>
      <w:proofErr w:type="spellStart"/>
      <w:r w:rsidRPr="005075D3">
        <w:t>Përfshirja</w:t>
      </w:r>
      <w:proofErr w:type="spellEnd"/>
      <w:r w:rsidRPr="005075D3">
        <w:t xml:space="preserve"> </w:t>
      </w:r>
      <w:proofErr w:type="spellStart"/>
      <w:r w:rsidRPr="005075D3">
        <w:t>praktike</w:t>
      </w:r>
      <w:proofErr w:type="spellEnd"/>
      <w:r w:rsidRPr="005075D3">
        <w:t xml:space="preserve"> </w:t>
      </w:r>
      <w:proofErr w:type="spellStart"/>
      <w:r w:rsidRPr="005075D3">
        <w:t>në</w:t>
      </w:r>
      <w:proofErr w:type="spellEnd"/>
      <w:r w:rsidRPr="005075D3">
        <w:t xml:space="preserve"> </w:t>
      </w:r>
      <w:proofErr w:type="spellStart"/>
      <w:r w:rsidRPr="005075D3">
        <w:t>kërkime</w:t>
      </w:r>
      <w:proofErr w:type="spellEnd"/>
      <w:r w:rsidRPr="005075D3">
        <w:t xml:space="preserve"> </w:t>
      </w:r>
      <w:proofErr w:type="spellStart"/>
      <w:r w:rsidRPr="005075D3">
        <w:t>jep</w:t>
      </w:r>
      <w:proofErr w:type="spellEnd"/>
      <w:r w:rsidRPr="005075D3">
        <w:t xml:space="preserve"> </w:t>
      </w:r>
      <w:proofErr w:type="spellStart"/>
      <w:r w:rsidRPr="005075D3">
        <w:t>përvoja</w:t>
      </w:r>
      <w:proofErr w:type="spellEnd"/>
      <w:r w:rsidRPr="005075D3">
        <w:t xml:space="preserve"> </w:t>
      </w:r>
      <w:proofErr w:type="spellStart"/>
      <w:r w:rsidRPr="005075D3">
        <w:t>praktike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 w:rsidRPr="005075D3">
        <w:t>cilat</w:t>
      </w:r>
      <w:proofErr w:type="spellEnd"/>
      <w:r w:rsidRPr="005075D3">
        <w:t xml:space="preserve"> </w:t>
      </w:r>
      <w:proofErr w:type="spellStart"/>
      <w:r w:rsidRPr="005075D3">
        <w:t>nuk</w:t>
      </w:r>
      <w:proofErr w:type="spellEnd"/>
      <w:r w:rsidRPr="005075D3">
        <w:t xml:space="preserve"> </w:t>
      </w:r>
      <w:proofErr w:type="spellStart"/>
      <w:r w:rsidRPr="005075D3">
        <w:t>mund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 w:rsidRPr="005075D3">
        <w:t>fitohen</w:t>
      </w:r>
      <w:proofErr w:type="spellEnd"/>
      <w:r w:rsidRPr="005075D3">
        <w:t xml:space="preserve"> </w:t>
      </w:r>
      <w:proofErr w:type="spellStart"/>
      <w:r w:rsidRPr="005075D3">
        <w:t>nga</w:t>
      </w:r>
      <w:proofErr w:type="spellEnd"/>
      <w:r w:rsidRPr="005075D3">
        <w:t xml:space="preserve"> </w:t>
      </w:r>
      <w:proofErr w:type="spellStart"/>
      <w:r w:rsidRPr="005075D3">
        <w:t>studentët</w:t>
      </w:r>
      <w:proofErr w:type="spellEnd"/>
      <w:r w:rsidRPr="005075D3">
        <w:t xml:space="preserve"> </w:t>
      </w:r>
      <w:proofErr w:type="spellStart"/>
      <w:r w:rsidRPr="005075D3">
        <w:t>në</w:t>
      </w:r>
      <w:proofErr w:type="spellEnd"/>
      <w:r w:rsidRPr="005075D3">
        <w:t xml:space="preserve"> </w:t>
      </w:r>
      <w:proofErr w:type="spellStart"/>
      <w:r w:rsidRPr="005075D3">
        <w:t>mjedise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 w:rsidRPr="005075D3">
        <w:t>tjera</w:t>
      </w:r>
      <w:proofErr w:type="spellEnd"/>
      <w:r w:rsidRPr="005075D3">
        <w:t xml:space="preserve">. </w:t>
      </w:r>
      <w:proofErr w:type="spellStart"/>
      <w:r w:rsidRPr="005075D3">
        <w:t>Qasja</w:t>
      </w:r>
      <w:proofErr w:type="spellEnd"/>
      <w:r w:rsidRPr="005075D3">
        <w:t xml:space="preserve"> e </w:t>
      </w:r>
      <w:proofErr w:type="spellStart"/>
      <w:r w:rsidRPr="005075D3">
        <w:t>mësimdhënies</w:t>
      </w:r>
      <w:proofErr w:type="spellEnd"/>
      <w:r w:rsidRPr="005075D3">
        <w:t xml:space="preserve"> </w:t>
      </w:r>
      <w:proofErr w:type="spellStart"/>
      <w:r w:rsidRPr="005075D3">
        <w:t>së</w:t>
      </w:r>
      <w:proofErr w:type="spellEnd"/>
      <w:r w:rsidRPr="005075D3">
        <w:t xml:space="preserve"> </w:t>
      </w:r>
      <w:proofErr w:type="spellStart"/>
      <w:r w:rsidRPr="005075D3">
        <w:t>bazuar</w:t>
      </w:r>
      <w:proofErr w:type="spellEnd"/>
      <w:r w:rsidRPr="005075D3">
        <w:t xml:space="preserve"> </w:t>
      </w:r>
      <w:proofErr w:type="spellStart"/>
      <w:r w:rsidRPr="005075D3">
        <w:t>në</w:t>
      </w:r>
      <w:proofErr w:type="spellEnd"/>
      <w:r w:rsidRPr="005075D3">
        <w:t xml:space="preserve"> </w:t>
      </w:r>
      <w:proofErr w:type="spellStart"/>
      <w:r w:rsidR="00851A7F">
        <w:t>pun</w:t>
      </w:r>
      <w:r w:rsidR="00C3799F">
        <w:t>ë</w:t>
      </w:r>
      <w:proofErr w:type="spellEnd"/>
      <w:r w:rsidR="00851A7F">
        <w:t xml:space="preserve"> </w:t>
      </w:r>
      <w:proofErr w:type="spellStart"/>
      <w:r w:rsidR="00851A7F">
        <w:t>hulumtuese</w:t>
      </w:r>
      <w:proofErr w:type="spellEnd"/>
      <w:r w:rsidRPr="005075D3">
        <w:t xml:space="preserve"> </w:t>
      </w:r>
      <w:proofErr w:type="spellStart"/>
      <w:r w:rsidRPr="005075D3">
        <w:t>mundëson</w:t>
      </w:r>
      <w:proofErr w:type="spellEnd"/>
      <w:r w:rsidRPr="005075D3">
        <w:t xml:space="preserve"> </w:t>
      </w:r>
      <w:proofErr w:type="spellStart"/>
      <w:r w:rsidRPr="005075D3">
        <w:t>përfshirjen</w:t>
      </w:r>
      <w:proofErr w:type="spellEnd"/>
      <w:r w:rsidRPr="005075D3">
        <w:t xml:space="preserve"> e </w:t>
      </w:r>
      <w:proofErr w:type="spellStart"/>
      <w:r w:rsidRPr="005075D3">
        <w:t>drejtpërdrejtë</w:t>
      </w:r>
      <w:proofErr w:type="spellEnd"/>
      <w:r w:rsidRPr="005075D3">
        <w:t xml:space="preserve"> </w:t>
      </w:r>
      <w:proofErr w:type="spellStart"/>
      <w:r w:rsidRPr="005075D3">
        <w:t>dhe</w:t>
      </w:r>
      <w:proofErr w:type="spellEnd"/>
      <w:r w:rsidRPr="005075D3">
        <w:t xml:space="preserve"> </w:t>
      </w:r>
      <w:proofErr w:type="spellStart"/>
      <w:r w:rsidRPr="005075D3">
        <w:t>pjesëmarrjen</w:t>
      </w:r>
      <w:proofErr w:type="spellEnd"/>
      <w:r w:rsidRPr="005075D3">
        <w:t xml:space="preserve"> </w:t>
      </w:r>
      <w:proofErr w:type="spellStart"/>
      <w:r w:rsidRPr="005075D3">
        <w:t>aktive</w:t>
      </w:r>
      <w:proofErr w:type="spellEnd"/>
      <w:r w:rsidRPr="005075D3">
        <w:t xml:space="preserve"> </w:t>
      </w:r>
      <w:proofErr w:type="spellStart"/>
      <w:r w:rsidRPr="005075D3">
        <w:t>të</w:t>
      </w:r>
      <w:proofErr w:type="spellEnd"/>
      <w:r w:rsidRPr="005075D3">
        <w:t xml:space="preserve"> </w:t>
      </w:r>
      <w:proofErr w:type="spellStart"/>
      <w:r w:rsidRPr="005075D3">
        <w:t>studentëve</w:t>
      </w:r>
      <w:proofErr w:type="spellEnd"/>
      <w:r w:rsidRPr="005075D3">
        <w:t xml:space="preserve"> </w:t>
      </w:r>
      <w:proofErr w:type="spellStart"/>
      <w:r w:rsidRPr="005075D3">
        <w:t>në</w:t>
      </w:r>
      <w:proofErr w:type="spellEnd"/>
      <w:r w:rsidRPr="005075D3">
        <w:t xml:space="preserve"> </w:t>
      </w:r>
      <w:proofErr w:type="spellStart"/>
      <w:r w:rsidRPr="005075D3">
        <w:t>një</w:t>
      </w:r>
      <w:proofErr w:type="spellEnd"/>
      <w:r w:rsidRPr="005075D3">
        <w:t xml:space="preserve"> </w:t>
      </w:r>
      <w:proofErr w:type="spellStart"/>
      <w:r w:rsidRPr="005075D3">
        <w:t>proces</w:t>
      </w:r>
      <w:proofErr w:type="spellEnd"/>
      <w:r w:rsidRPr="005075D3">
        <w:t xml:space="preserve"> real </w:t>
      </w:r>
      <w:proofErr w:type="spellStart"/>
      <w:r w:rsidRPr="005075D3">
        <w:t>kërkimor</w:t>
      </w:r>
      <w:proofErr w:type="spellEnd"/>
      <w:r w:rsidRPr="005075D3">
        <w:t>.</w:t>
      </w:r>
    </w:p>
    <w:p w:rsidR="00EE2F1C" w:rsidRDefault="00851A7F" w:rsidP="002257FC">
      <w:pPr>
        <w:spacing w:after="120"/>
        <w:jc w:val="both"/>
      </w:pPr>
      <w:proofErr w:type="spellStart"/>
      <w:r w:rsidRPr="00851A7F">
        <w:t>Gjatë</w:t>
      </w:r>
      <w:proofErr w:type="spellEnd"/>
      <w:r w:rsidRPr="00851A7F">
        <w:t xml:space="preserve"> </w:t>
      </w:r>
      <w:proofErr w:type="spellStart"/>
      <w:r>
        <w:t>sesionit</w:t>
      </w:r>
      <w:proofErr w:type="spellEnd"/>
      <w:r w:rsidRPr="00851A7F">
        <w:t xml:space="preserve"> do </w:t>
      </w:r>
      <w:proofErr w:type="spellStart"/>
      <w:r w:rsidRPr="00851A7F">
        <w:t>të</w:t>
      </w:r>
      <w:proofErr w:type="spellEnd"/>
      <w:r w:rsidRPr="00851A7F">
        <w:t xml:space="preserve"> </w:t>
      </w:r>
      <w:proofErr w:type="spellStart"/>
      <w:r w:rsidRPr="00851A7F">
        <w:t>prezantohen</w:t>
      </w:r>
      <w:proofErr w:type="spellEnd"/>
      <w:r w:rsidRPr="00851A7F">
        <w:t xml:space="preserve"> </w:t>
      </w:r>
      <w:proofErr w:type="spellStart"/>
      <w:r w:rsidRPr="00851A7F">
        <w:t>parimet</w:t>
      </w:r>
      <w:proofErr w:type="spellEnd"/>
      <w:r w:rsidRPr="00851A7F">
        <w:t xml:space="preserve"> </w:t>
      </w:r>
      <w:proofErr w:type="spellStart"/>
      <w:r w:rsidRPr="00851A7F">
        <w:t>bazë</w:t>
      </w:r>
      <w:proofErr w:type="spellEnd"/>
      <w:r w:rsidRPr="00851A7F">
        <w:t xml:space="preserve"> </w:t>
      </w:r>
      <w:proofErr w:type="spellStart"/>
      <w:r w:rsidRPr="00851A7F">
        <w:t>të</w:t>
      </w:r>
      <w:proofErr w:type="spellEnd"/>
      <w:r w:rsidRPr="00851A7F">
        <w:t xml:space="preserve"> </w:t>
      </w:r>
      <w:proofErr w:type="spellStart"/>
      <w:r w:rsidRPr="00851A7F">
        <w:t>mësimdhënies</w:t>
      </w:r>
      <w:proofErr w:type="spellEnd"/>
      <w:r w:rsidRPr="00851A7F">
        <w:t xml:space="preserve"> </w:t>
      </w:r>
      <w:proofErr w:type="spellStart"/>
      <w:r w:rsidRPr="00851A7F">
        <w:t>së</w:t>
      </w:r>
      <w:proofErr w:type="spellEnd"/>
      <w:r w:rsidRPr="00851A7F">
        <w:t xml:space="preserve"> </w:t>
      </w:r>
      <w:proofErr w:type="spellStart"/>
      <w:r w:rsidRPr="00851A7F">
        <w:t>bazuar</w:t>
      </w:r>
      <w:proofErr w:type="spellEnd"/>
      <w:r w:rsidRPr="00851A7F">
        <w:t xml:space="preserve"> </w:t>
      </w:r>
      <w:proofErr w:type="spellStart"/>
      <w:r w:rsidRPr="00851A7F">
        <w:t>në</w:t>
      </w:r>
      <w:proofErr w:type="spellEnd"/>
      <w:r w:rsidRPr="00851A7F">
        <w:t xml:space="preserve"> </w:t>
      </w:r>
      <w:proofErr w:type="spellStart"/>
      <w:r>
        <w:t>pun</w:t>
      </w:r>
      <w:r w:rsidRPr="00851A7F">
        <w:t>ë</w:t>
      </w:r>
      <w:proofErr w:type="spellEnd"/>
      <w:r>
        <w:t xml:space="preserve"> </w:t>
      </w:r>
      <w:proofErr w:type="spellStart"/>
      <w:r>
        <w:t>hulumtuese</w:t>
      </w:r>
      <w:proofErr w:type="spellEnd"/>
      <w:r>
        <w:t xml:space="preserve"> </w:t>
      </w:r>
      <w:proofErr w:type="spellStart"/>
      <w:r w:rsidRPr="00851A7F">
        <w:t>dhe</w:t>
      </w:r>
      <w:proofErr w:type="spellEnd"/>
      <w:r w:rsidRPr="00851A7F">
        <w:t xml:space="preserve"> do </w:t>
      </w:r>
      <w:proofErr w:type="spellStart"/>
      <w:r w:rsidRPr="00851A7F">
        <w:t>të</w:t>
      </w:r>
      <w:proofErr w:type="spellEnd"/>
      <w:r w:rsidRPr="00851A7F">
        <w:t xml:space="preserve"> </w:t>
      </w:r>
      <w:proofErr w:type="spellStart"/>
      <w:r w:rsidRPr="00851A7F">
        <w:t>fokusohet</w:t>
      </w:r>
      <w:proofErr w:type="spellEnd"/>
      <w:r w:rsidRPr="00851A7F">
        <w:t xml:space="preserve"> </w:t>
      </w:r>
      <w:proofErr w:type="spellStart"/>
      <w:r w:rsidRPr="00851A7F">
        <w:t>në</w:t>
      </w:r>
      <w:proofErr w:type="spellEnd"/>
      <w:r w:rsidRPr="00851A7F">
        <w:t xml:space="preserve"> </w:t>
      </w:r>
      <w:proofErr w:type="spellStart"/>
      <w:r w:rsidRPr="00851A7F">
        <w:t>shembuj</w:t>
      </w:r>
      <w:proofErr w:type="spellEnd"/>
      <w:r w:rsidRPr="00851A7F">
        <w:t xml:space="preserve"> </w:t>
      </w:r>
      <w:proofErr w:type="spellStart"/>
      <w:r w:rsidRPr="00851A7F">
        <w:t>praktikë</w:t>
      </w:r>
      <w:proofErr w:type="spellEnd"/>
      <w:r w:rsidRPr="00851A7F">
        <w:t>.</w:t>
      </w:r>
      <w:r w:rsidR="00555F33">
        <w:t xml:space="preserve"> </w:t>
      </w:r>
      <w:proofErr w:type="spellStart"/>
      <w:r w:rsidR="002D73F7">
        <w:t>S</w:t>
      </w:r>
      <w:r w:rsidR="002D73F7" w:rsidRPr="002D73F7">
        <w:t>ë</w:t>
      </w:r>
      <w:proofErr w:type="spellEnd"/>
      <w:r w:rsidR="002D73F7" w:rsidRPr="002D73F7">
        <w:t xml:space="preserve"> </w:t>
      </w:r>
      <w:proofErr w:type="spellStart"/>
      <w:r w:rsidR="002D73F7" w:rsidRPr="002D73F7">
        <w:t>fund</w:t>
      </w:r>
      <w:r w:rsidR="002D73F7">
        <w:t>mi</w:t>
      </w:r>
      <w:proofErr w:type="spellEnd"/>
      <w:r w:rsidR="002D73F7" w:rsidRPr="002D73F7">
        <w:t xml:space="preserve">, </w:t>
      </w:r>
      <w:proofErr w:type="spellStart"/>
      <w:r w:rsidR="002D73F7" w:rsidRPr="002D73F7">
        <w:t>mësimdhënia</w:t>
      </w:r>
      <w:proofErr w:type="spellEnd"/>
      <w:r w:rsidR="002D73F7" w:rsidRPr="002D73F7">
        <w:t xml:space="preserve"> e </w:t>
      </w:r>
      <w:proofErr w:type="spellStart"/>
      <w:r w:rsidR="002D73F7" w:rsidRPr="002D73F7">
        <w:t>bazuar</w:t>
      </w:r>
      <w:proofErr w:type="spellEnd"/>
      <w:r w:rsidR="002D73F7" w:rsidRPr="002D73F7">
        <w:t xml:space="preserve"> </w:t>
      </w:r>
      <w:proofErr w:type="spellStart"/>
      <w:r w:rsidR="002D73F7" w:rsidRPr="002D73F7">
        <w:t>në</w:t>
      </w:r>
      <w:proofErr w:type="spellEnd"/>
      <w:r w:rsidR="002D73F7" w:rsidRPr="002D73F7">
        <w:t xml:space="preserve"> </w:t>
      </w:r>
      <w:proofErr w:type="spellStart"/>
      <w:r w:rsidR="002D73F7">
        <w:t>pun</w:t>
      </w:r>
      <w:r w:rsidR="002D73F7" w:rsidRPr="002D73F7">
        <w:t>ë</w:t>
      </w:r>
      <w:proofErr w:type="spellEnd"/>
      <w:r w:rsidR="002D73F7">
        <w:t xml:space="preserve"> </w:t>
      </w:r>
      <w:proofErr w:type="spellStart"/>
      <w:r w:rsidR="002D73F7">
        <w:t>hulumtuese</w:t>
      </w:r>
      <w:proofErr w:type="spellEnd"/>
      <w:r w:rsidR="002D73F7">
        <w:t xml:space="preserve"> </w:t>
      </w:r>
      <w:proofErr w:type="spellStart"/>
      <w:r w:rsidR="002D73F7" w:rsidRPr="002D73F7">
        <w:t>është</w:t>
      </w:r>
      <w:proofErr w:type="spellEnd"/>
      <w:r w:rsidR="002D73F7" w:rsidRPr="002D73F7">
        <w:t xml:space="preserve"> </w:t>
      </w:r>
      <w:proofErr w:type="spellStart"/>
      <w:r w:rsidR="002D73F7" w:rsidRPr="002D73F7">
        <w:t>mbështetur</w:t>
      </w:r>
      <w:proofErr w:type="spellEnd"/>
      <w:r w:rsidR="002D73F7" w:rsidRPr="002D73F7">
        <w:t xml:space="preserve"> </w:t>
      </w:r>
      <w:proofErr w:type="spellStart"/>
      <w:r w:rsidR="002D73F7" w:rsidRPr="002D73F7">
        <w:t>përmes</w:t>
      </w:r>
      <w:proofErr w:type="spellEnd"/>
      <w:r w:rsidR="002D73F7" w:rsidRPr="002D73F7">
        <w:t xml:space="preserve"> </w:t>
      </w:r>
      <w:proofErr w:type="spellStart"/>
      <w:r w:rsidR="002D73F7" w:rsidRPr="002D73F7">
        <w:t>thirrjes</w:t>
      </w:r>
      <w:proofErr w:type="spellEnd"/>
      <w:r w:rsidR="002D73F7" w:rsidRPr="002D73F7">
        <w:t xml:space="preserve"> </w:t>
      </w:r>
      <w:proofErr w:type="spellStart"/>
      <w:r w:rsidR="002D73F7" w:rsidRPr="002D73F7">
        <w:t>tashmë</w:t>
      </w:r>
      <w:proofErr w:type="spellEnd"/>
      <w:r w:rsidR="002D73F7" w:rsidRPr="002D73F7">
        <w:t xml:space="preserve"> </w:t>
      </w:r>
      <w:proofErr w:type="spellStart"/>
      <w:r w:rsidR="002D73F7" w:rsidRPr="002D73F7">
        <w:t>të</w:t>
      </w:r>
      <w:proofErr w:type="spellEnd"/>
      <w:r w:rsidR="002D73F7" w:rsidRPr="002D73F7">
        <w:t xml:space="preserve"> </w:t>
      </w:r>
      <w:proofErr w:type="spellStart"/>
      <w:r w:rsidR="002D73F7" w:rsidRPr="002D73F7">
        <w:t>publikuar</w:t>
      </w:r>
      <w:proofErr w:type="spellEnd"/>
      <w:r w:rsidR="002D73F7" w:rsidRPr="002D73F7">
        <w:t xml:space="preserve"> </w:t>
      </w:r>
      <w:proofErr w:type="spellStart"/>
      <w:r w:rsidR="002D73F7" w:rsidRPr="002D73F7">
        <w:t>të</w:t>
      </w:r>
      <w:proofErr w:type="spellEnd"/>
      <w:r w:rsidR="002D73F7" w:rsidRPr="002D73F7">
        <w:t xml:space="preserve"> </w:t>
      </w:r>
      <w:proofErr w:type="spellStart"/>
      <w:r w:rsidR="002D73F7" w:rsidRPr="002D73F7">
        <w:t>M</w:t>
      </w:r>
      <w:r w:rsidR="002D73F7">
        <w:t>AShTI</w:t>
      </w:r>
      <w:proofErr w:type="spellEnd"/>
      <w:r w:rsidR="002D73F7" w:rsidRPr="002D73F7">
        <w:t xml:space="preserve">-t </w:t>
      </w:r>
      <w:proofErr w:type="spellStart"/>
      <w:r w:rsidR="002D73F7" w:rsidRPr="002D73F7">
        <w:t>dhe</w:t>
      </w:r>
      <w:proofErr w:type="spellEnd"/>
      <w:r w:rsidR="002D73F7" w:rsidRPr="002D73F7">
        <w:t xml:space="preserve"> </w:t>
      </w:r>
      <w:proofErr w:type="spellStart"/>
      <w:r w:rsidR="002D73F7" w:rsidRPr="002D73F7">
        <w:t>parashikohen</w:t>
      </w:r>
      <w:proofErr w:type="spellEnd"/>
      <w:r w:rsidR="002D73F7" w:rsidRPr="002D73F7">
        <w:t xml:space="preserve"> </w:t>
      </w:r>
      <w:proofErr w:type="spellStart"/>
      <w:r w:rsidR="002D73F7" w:rsidRPr="002D73F7">
        <w:t>dy</w:t>
      </w:r>
      <w:proofErr w:type="spellEnd"/>
      <w:r w:rsidR="002D73F7" w:rsidRPr="002D73F7">
        <w:t xml:space="preserve"> </w:t>
      </w:r>
      <w:proofErr w:type="spellStart"/>
      <w:r w:rsidR="002D73F7" w:rsidRPr="002D73F7">
        <w:t>lloje</w:t>
      </w:r>
      <w:proofErr w:type="spellEnd"/>
      <w:r w:rsidR="002D73F7" w:rsidRPr="002D73F7">
        <w:t xml:space="preserve"> </w:t>
      </w:r>
      <w:proofErr w:type="spellStart"/>
      <w:r w:rsidR="002D73F7" w:rsidRPr="002D73F7">
        <w:t>apo</w:t>
      </w:r>
      <w:proofErr w:type="spellEnd"/>
      <w:r w:rsidR="002D73F7" w:rsidRPr="002D73F7">
        <w:t xml:space="preserve"> </w:t>
      </w:r>
      <w:proofErr w:type="spellStart"/>
      <w:r w:rsidR="002D73F7">
        <w:t>dy</w:t>
      </w:r>
      <w:proofErr w:type="spellEnd"/>
      <w:r w:rsidR="002D73F7">
        <w:t xml:space="preserve"> </w:t>
      </w:r>
      <w:proofErr w:type="spellStart"/>
      <w:r w:rsidR="002D73F7" w:rsidRPr="002D73F7">
        <w:t>aplikacione</w:t>
      </w:r>
      <w:proofErr w:type="spellEnd"/>
      <w:r w:rsidR="002D73F7" w:rsidRPr="002D73F7">
        <w:t xml:space="preserve"> </w:t>
      </w:r>
      <w:proofErr w:type="spellStart"/>
      <w:r w:rsidR="002D73F7" w:rsidRPr="002D73F7">
        <w:t>të</w:t>
      </w:r>
      <w:proofErr w:type="spellEnd"/>
      <w:r w:rsidR="002D73F7" w:rsidRPr="002D73F7">
        <w:t xml:space="preserve"> </w:t>
      </w:r>
      <w:proofErr w:type="spellStart"/>
      <w:r w:rsidR="002D73F7" w:rsidRPr="002D73F7">
        <w:t>ndryshme</w:t>
      </w:r>
      <w:proofErr w:type="spellEnd"/>
      <w:r w:rsidR="002D73F7" w:rsidRPr="002D73F7">
        <w:t xml:space="preserve">. Me </w:t>
      </w:r>
      <w:proofErr w:type="spellStart"/>
      <w:r w:rsidR="002D73F7" w:rsidRPr="002D73F7">
        <w:t>këtë</w:t>
      </w:r>
      <w:proofErr w:type="spellEnd"/>
      <w:r w:rsidR="002D73F7" w:rsidRPr="002D73F7">
        <w:t xml:space="preserve"> </w:t>
      </w:r>
      <w:proofErr w:type="spellStart"/>
      <w:r w:rsidR="002D73F7" w:rsidRPr="002D73F7">
        <w:t>takim</w:t>
      </w:r>
      <w:proofErr w:type="spellEnd"/>
      <w:r w:rsidR="002D73F7" w:rsidRPr="002D73F7">
        <w:t xml:space="preserve"> </w:t>
      </w:r>
      <w:proofErr w:type="spellStart"/>
      <w:r w:rsidR="002D73F7" w:rsidRPr="002D73F7">
        <w:t>ftojmë</w:t>
      </w:r>
      <w:proofErr w:type="spellEnd"/>
      <w:r w:rsidR="002D73F7" w:rsidRPr="002D73F7">
        <w:t xml:space="preserve"> </w:t>
      </w:r>
      <w:proofErr w:type="spellStart"/>
      <w:r w:rsidR="002D73F7" w:rsidRPr="002D73F7">
        <w:t>aplikantët</w:t>
      </w:r>
      <w:proofErr w:type="spellEnd"/>
      <w:r w:rsidR="002D73F7" w:rsidRPr="002D73F7">
        <w:t xml:space="preserve"> e </w:t>
      </w:r>
      <w:proofErr w:type="spellStart"/>
      <w:r w:rsidR="002D73F7" w:rsidRPr="002D73F7">
        <w:t>mundshëm</w:t>
      </w:r>
      <w:proofErr w:type="spellEnd"/>
      <w:r w:rsidR="002D73F7" w:rsidRPr="002D73F7">
        <w:t xml:space="preserve"> </w:t>
      </w:r>
      <w:proofErr w:type="spellStart"/>
      <w:r w:rsidR="002D73F7" w:rsidRPr="002D73F7">
        <w:t>në</w:t>
      </w:r>
      <w:proofErr w:type="spellEnd"/>
      <w:r w:rsidR="002D73F7" w:rsidRPr="002D73F7">
        <w:t xml:space="preserve"> </w:t>
      </w:r>
      <w:proofErr w:type="spellStart"/>
      <w:r w:rsidR="002D73F7" w:rsidRPr="002D73F7">
        <w:t>një</w:t>
      </w:r>
      <w:proofErr w:type="spellEnd"/>
      <w:r w:rsidR="002D73F7" w:rsidRPr="002D73F7">
        <w:t xml:space="preserve"> </w:t>
      </w:r>
      <w:proofErr w:type="spellStart"/>
      <w:r w:rsidR="002D73F7" w:rsidRPr="002D73F7">
        <w:t>diskutim</w:t>
      </w:r>
      <w:proofErr w:type="spellEnd"/>
      <w:r w:rsidR="002D73F7" w:rsidRPr="002D73F7">
        <w:t xml:space="preserve"> </w:t>
      </w:r>
      <w:proofErr w:type="spellStart"/>
      <w:r w:rsidR="002D73F7" w:rsidRPr="002D73F7">
        <w:t>aktiv</w:t>
      </w:r>
      <w:proofErr w:type="spellEnd"/>
      <w:r w:rsidR="002D73F7" w:rsidRPr="002D73F7">
        <w:t xml:space="preserve"> </w:t>
      </w:r>
      <w:proofErr w:type="spellStart"/>
      <w:r w:rsidR="002D73F7" w:rsidRPr="002D73F7">
        <w:t>rreth</w:t>
      </w:r>
      <w:proofErr w:type="spellEnd"/>
      <w:r w:rsidR="002D73F7" w:rsidRPr="002D73F7">
        <w:t xml:space="preserve"> </w:t>
      </w:r>
      <w:proofErr w:type="spellStart"/>
      <w:r w:rsidR="002D73F7" w:rsidRPr="002D73F7">
        <w:t>ideve</w:t>
      </w:r>
      <w:proofErr w:type="spellEnd"/>
      <w:r w:rsidR="002D73F7" w:rsidRPr="002D73F7">
        <w:t xml:space="preserve"> </w:t>
      </w:r>
      <w:proofErr w:type="spellStart"/>
      <w:r w:rsidR="002D73F7" w:rsidRPr="002D73F7">
        <w:t>të</w:t>
      </w:r>
      <w:proofErr w:type="spellEnd"/>
      <w:r w:rsidR="002D73F7" w:rsidRPr="002D73F7">
        <w:t xml:space="preserve"> </w:t>
      </w:r>
      <w:proofErr w:type="spellStart"/>
      <w:r w:rsidR="002D73F7" w:rsidRPr="002D73F7">
        <w:t>mundshme</w:t>
      </w:r>
      <w:proofErr w:type="spellEnd"/>
      <w:r w:rsidR="002D73F7" w:rsidRPr="002D73F7">
        <w:t xml:space="preserve"> </w:t>
      </w:r>
      <w:proofErr w:type="spellStart"/>
      <w:r w:rsidR="002D73F7" w:rsidRPr="002D73F7">
        <w:t>që</w:t>
      </w:r>
      <w:proofErr w:type="spellEnd"/>
      <w:r w:rsidR="002D73F7" w:rsidRPr="002D73F7">
        <w:t xml:space="preserve"> </w:t>
      </w:r>
      <w:proofErr w:type="spellStart"/>
      <w:r w:rsidR="002D73F7" w:rsidRPr="002D73F7">
        <w:t>mund</w:t>
      </w:r>
      <w:proofErr w:type="spellEnd"/>
      <w:r w:rsidR="002D73F7" w:rsidRPr="002D73F7">
        <w:t xml:space="preserve"> </w:t>
      </w:r>
      <w:proofErr w:type="spellStart"/>
      <w:r w:rsidR="002D73F7" w:rsidRPr="002D73F7">
        <w:t>të</w:t>
      </w:r>
      <w:proofErr w:type="spellEnd"/>
      <w:r w:rsidR="002D73F7" w:rsidRPr="002D73F7">
        <w:t xml:space="preserve"> </w:t>
      </w:r>
      <w:proofErr w:type="spellStart"/>
      <w:r w:rsidR="002D73F7" w:rsidRPr="002D73F7">
        <w:t>propozohen</w:t>
      </w:r>
      <w:proofErr w:type="spellEnd"/>
      <w:r w:rsidR="002D73F7" w:rsidRPr="002D73F7">
        <w:t xml:space="preserve"> </w:t>
      </w:r>
      <w:proofErr w:type="spellStart"/>
      <w:r w:rsidR="002D73F7" w:rsidRPr="002D73F7">
        <w:t>si</w:t>
      </w:r>
      <w:proofErr w:type="spellEnd"/>
      <w:r w:rsidR="002D73F7" w:rsidRPr="002D73F7">
        <w:t xml:space="preserve"> </w:t>
      </w:r>
      <w:proofErr w:type="spellStart"/>
      <w:r w:rsidR="002D73F7" w:rsidRPr="002D73F7">
        <w:t>projekte</w:t>
      </w:r>
      <w:proofErr w:type="spellEnd"/>
      <w:r w:rsidR="002D73F7" w:rsidRPr="002D73F7">
        <w:t xml:space="preserve"> </w:t>
      </w:r>
      <w:proofErr w:type="spellStart"/>
      <w:r w:rsidR="002D73F7" w:rsidRPr="002D73F7">
        <w:t>në</w:t>
      </w:r>
      <w:proofErr w:type="spellEnd"/>
      <w:r w:rsidR="002D73F7" w:rsidRPr="002D73F7">
        <w:t xml:space="preserve"> </w:t>
      </w:r>
      <w:proofErr w:type="spellStart"/>
      <w:r w:rsidR="002D73F7">
        <w:t>k</w:t>
      </w:r>
      <w:r w:rsidR="00C3799F">
        <w:t>ë</w:t>
      </w:r>
      <w:r w:rsidR="002D73F7">
        <w:t>t</w:t>
      </w:r>
      <w:r w:rsidR="00C3799F">
        <w:t>ë</w:t>
      </w:r>
      <w:proofErr w:type="spellEnd"/>
      <w:r w:rsidR="002D73F7">
        <w:t xml:space="preserve"> </w:t>
      </w:r>
      <w:proofErr w:type="spellStart"/>
      <w:r w:rsidR="002D73F7" w:rsidRPr="002D73F7">
        <w:t>thirrje</w:t>
      </w:r>
      <w:proofErr w:type="spellEnd"/>
      <w:r w:rsidR="002D73F7" w:rsidRPr="002D73F7">
        <w:t>.</w:t>
      </w:r>
      <w:r w:rsidR="00EE2F1C">
        <w:t xml:space="preserve"> </w:t>
      </w:r>
    </w:p>
    <w:p w:rsidR="002A7A4B" w:rsidRDefault="002D73F7" w:rsidP="002257FC">
      <w:pPr>
        <w:spacing w:after="120"/>
        <w:jc w:val="both"/>
      </w:pPr>
      <w:proofErr w:type="spellStart"/>
      <w:r w:rsidRPr="002D73F7">
        <w:t>Pjesëmarrësit</w:t>
      </w:r>
      <w:proofErr w:type="spellEnd"/>
      <w:r w:rsidRPr="002D73F7">
        <w:t xml:space="preserve"> </w:t>
      </w:r>
      <w:proofErr w:type="spellStart"/>
      <w:r w:rsidRPr="002D73F7">
        <w:t>kryesorë</w:t>
      </w:r>
      <w:proofErr w:type="spellEnd"/>
      <w:r w:rsidRPr="002D73F7">
        <w:t xml:space="preserve"> </w:t>
      </w:r>
      <w:proofErr w:type="spellStart"/>
      <w:r w:rsidRPr="002D73F7">
        <w:t>në</w:t>
      </w:r>
      <w:proofErr w:type="spellEnd"/>
      <w:r w:rsidRPr="002D73F7">
        <w:t xml:space="preserve"> </w:t>
      </w:r>
      <w:proofErr w:type="spellStart"/>
      <w:r>
        <w:t>sesion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C3799F">
        <w:t>ë</w:t>
      </w:r>
      <w:proofErr w:type="spellEnd"/>
      <w:r w:rsidRPr="002D73F7">
        <w:t xml:space="preserve"> </w:t>
      </w:r>
      <w:proofErr w:type="spellStart"/>
      <w:r w:rsidRPr="002D73F7">
        <w:t>j</w:t>
      </w:r>
      <w:r>
        <w:t>e</w:t>
      </w:r>
      <w:r w:rsidRPr="002D73F7">
        <w:t>në</w:t>
      </w:r>
      <w:proofErr w:type="spellEnd"/>
      <w:r w:rsidRPr="002D73F7">
        <w:t xml:space="preserve"> </w:t>
      </w:r>
      <w:proofErr w:type="spellStart"/>
      <w:r w:rsidRPr="002D73F7">
        <w:t>të</w:t>
      </w:r>
      <w:proofErr w:type="spellEnd"/>
      <w:r w:rsidRPr="002D73F7">
        <w:t xml:space="preserve"> </w:t>
      </w:r>
      <w:proofErr w:type="spellStart"/>
      <w:r w:rsidRPr="002D73F7">
        <w:t>përfshirë</w:t>
      </w:r>
      <w:proofErr w:type="spellEnd"/>
      <w:r w:rsidRPr="002D73F7">
        <w:t xml:space="preserve"> </w:t>
      </w:r>
      <w:proofErr w:type="spellStart"/>
      <w:r w:rsidRPr="002D73F7">
        <w:t>në</w:t>
      </w:r>
      <w:proofErr w:type="spellEnd"/>
      <w:r w:rsidRPr="002D73F7">
        <w:t xml:space="preserve"> </w:t>
      </w:r>
      <w:proofErr w:type="spellStart"/>
      <w:r w:rsidRPr="002D73F7">
        <w:t>programe</w:t>
      </w:r>
      <w:proofErr w:type="spellEnd"/>
      <w:r w:rsidRPr="002D73F7">
        <w:t xml:space="preserve"> </w:t>
      </w:r>
      <w:proofErr w:type="spellStart"/>
      <w:r w:rsidRPr="002D73F7">
        <w:t>mësimore</w:t>
      </w:r>
      <w:proofErr w:type="spellEnd"/>
      <w:r w:rsidRPr="002D73F7">
        <w:t xml:space="preserve">, </w:t>
      </w:r>
      <w:proofErr w:type="spellStart"/>
      <w:r w:rsidRPr="002D73F7">
        <w:t>kanë</w:t>
      </w:r>
      <w:proofErr w:type="spellEnd"/>
      <w:r w:rsidRPr="002D73F7">
        <w:t xml:space="preserve"> </w:t>
      </w:r>
      <w:proofErr w:type="spellStart"/>
      <w:r w:rsidRPr="002D73F7">
        <w:t>krijuar</w:t>
      </w:r>
      <w:proofErr w:type="spellEnd"/>
      <w:r w:rsidRPr="002D73F7">
        <w:t xml:space="preserve"> </w:t>
      </w:r>
      <w:proofErr w:type="spellStart"/>
      <w:r w:rsidRPr="002D73F7">
        <w:t>programe</w:t>
      </w:r>
      <w:proofErr w:type="spellEnd"/>
      <w:r w:rsidRPr="002D73F7">
        <w:t xml:space="preserve"> </w:t>
      </w:r>
      <w:proofErr w:type="spellStart"/>
      <w:r w:rsidRPr="002D73F7">
        <w:t>të</w:t>
      </w:r>
      <w:proofErr w:type="spellEnd"/>
      <w:r w:rsidRPr="002D73F7">
        <w:t xml:space="preserve"> </w:t>
      </w:r>
      <w:proofErr w:type="spellStart"/>
      <w:r w:rsidRPr="002D73F7">
        <w:t>reja</w:t>
      </w:r>
      <w:proofErr w:type="spellEnd"/>
      <w:r w:rsidRPr="002D73F7">
        <w:t xml:space="preserve"> </w:t>
      </w:r>
      <w:proofErr w:type="spellStart"/>
      <w:r w:rsidRPr="002D73F7">
        <w:t>mësimore</w:t>
      </w:r>
      <w:proofErr w:type="spellEnd"/>
      <w:r w:rsidRPr="002D73F7">
        <w:t xml:space="preserve"> </w:t>
      </w:r>
      <w:proofErr w:type="spellStart"/>
      <w:r w:rsidRPr="002D73F7">
        <w:t>ose</w:t>
      </w:r>
      <w:proofErr w:type="spellEnd"/>
      <w:r w:rsidRPr="002D73F7">
        <w:t xml:space="preserve"> </w:t>
      </w:r>
      <w:proofErr w:type="spellStart"/>
      <w:r w:rsidRPr="002D73F7">
        <w:t>janë</w:t>
      </w:r>
      <w:proofErr w:type="spellEnd"/>
      <w:r w:rsidRPr="002D73F7">
        <w:t xml:space="preserve"> </w:t>
      </w:r>
      <w:proofErr w:type="spellStart"/>
      <w:r w:rsidRPr="002D73F7">
        <w:t>ligjërues</w:t>
      </w:r>
      <w:proofErr w:type="spellEnd"/>
      <w:r w:rsidRPr="002D73F7">
        <w:t xml:space="preserve"> </w:t>
      </w:r>
      <w:proofErr w:type="spellStart"/>
      <w:r w:rsidRPr="002D73F7">
        <w:t>në</w:t>
      </w:r>
      <w:proofErr w:type="spellEnd"/>
      <w:r w:rsidRPr="002D73F7">
        <w:t xml:space="preserve"> </w:t>
      </w:r>
      <w:proofErr w:type="spellStart"/>
      <w:r w:rsidRPr="002D73F7">
        <w:t>universitetet</w:t>
      </w:r>
      <w:proofErr w:type="spellEnd"/>
      <w:r w:rsidRPr="002D73F7">
        <w:t xml:space="preserve"> </w:t>
      </w:r>
      <w:proofErr w:type="spellStart"/>
      <w:r w:rsidRPr="002D73F7">
        <w:t>publike</w:t>
      </w:r>
      <w:proofErr w:type="spellEnd"/>
      <w:r w:rsidRPr="002D73F7">
        <w:t xml:space="preserve"> </w:t>
      </w:r>
      <w:proofErr w:type="spellStart"/>
      <w:r w:rsidRPr="002D73F7">
        <w:t>në</w:t>
      </w:r>
      <w:proofErr w:type="spellEnd"/>
      <w:r w:rsidRPr="002D73F7">
        <w:t xml:space="preserve"> </w:t>
      </w:r>
      <w:proofErr w:type="spellStart"/>
      <w:r w:rsidRPr="002D73F7">
        <w:t>Kosovë</w:t>
      </w:r>
      <w:proofErr w:type="spellEnd"/>
      <w:r w:rsidRPr="002D73F7">
        <w:t xml:space="preserve">. </w:t>
      </w:r>
      <w:proofErr w:type="spellStart"/>
      <w:r w:rsidRPr="002D73F7">
        <w:t>Pjesëmarrësit</w:t>
      </w:r>
      <w:proofErr w:type="spellEnd"/>
      <w:r w:rsidRPr="002D73F7">
        <w:t xml:space="preserve"> </w:t>
      </w:r>
      <w:proofErr w:type="spellStart"/>
      <w:r w:rsidR="00B86269">
        <w:t>duhet</w:t>
      </w:r>
      <w:proofErr w:type="spellEnd"/>
      <w:r w:rsidR="00B86269">
        <w:t xml:space="preserve"> </w:t>
      </w:r>
      <w:proofErr w:type="spellStart"/>
      <w:r w:rsidR="00B86269">
        <w:t>te</w:t>
      </w:r>
      <w:proofErr w:type="spellEnd"/>
      <w:r w:rsidR="00B86269">
        <w:t xml:space="preserve"> </w:t>
      </w:r>
      <w:proofErr w:type="spellStart"/>
      <w:r w:rsidRPr="002D73F7">
        <w:t>j</w:t>
      </w:r>
      <w:r w:rsidR="00B86269">
        <w:t>e</w:t>
      </w:r>
      <w:r w:rsidRPr="002D73F7">
        <w:t>në</w:t>
      </w:r>
      <w:proofErr w:type="spellEnd"/>
      <w:r w:rsidRPr="002D73F7">
        <w:t xml:space="preserve"> </w:t>
      </w:r>
      <w:proofErr w:type="spellStart"/>
      <w:r w:rsidRPr="002D73F7">
        <w:t>të</w:t>
      </w:r>
      <w:proofErr w:type="spellEnd"/>
      <w:r w:rsidRPr="002D73F7">
        <w:t xml:space="preserve"> </w:t>
      </w:r>
      <w:proofErr w:type="spellStart"/>
      <w:r w:rsidRPr="002D73F7">
        <w:t>interesuar</w:t>
      </w:r>
      <w:proofErr w:type="spellEnd"/>
      <w:r w:rsidRPr="002D73F7">
        <w:t xml:space="preserve"> </w:t>
      </w:r>
      <w:proofErr w:type="spellStart"/>
      <w:r w:rsidRPr="002D73F7">
        <w:t>të</w:t>
      </w:r>
      <w:proofErr w:type="spellEnd"/>
      <w:r w:rsidRPr="002D73F7">
        <w:t xml:space="preserve"> </w:t>
      </w:r>
      <w:proofErr w:type="spellStart"/>
      <w:r w:rsidRPr="002D73F7">
        <w:t>lidhin</w:t>
      </w:r>
      <w:proofErr w:type="spellEnd"/>
      <w:r w:rsidRPr="002D73F7">
        <w:t xml:space="preserve"> </w:t>
      </w:r>
      <w:proofErr w:type="spellStart"/>
      <w:r w:rsidR="00B86269">
        <w:t>hulumtimet</w:t>
      </w:r>
      <w:proofErr w:type="spellEnd"/>
      <w:r w:rsidRPr="002D73F7">
        <w:t xml:space="preserve"> e </w:t>
      </w:r>
      <w:proofErr w:type="spellStart"/>
      <w:r w:rsidRPr="002D73F7">
        <w:t>planifikuara</w:t>
      </w:r>
      <w:proofErr w:type="spellEnd"/>
      <w:r w:rsidRPr="002D73F7">
        <w:t xml:space="preserve"> </w:t>
      </w:r>
      <w:proofErr w:type="spellStart"/>
      <w:r w:rsidRPr="002D73F7">
        <w:t>ose</w:t>
      </w:r>
      <w:proofErr w:type="spellEnd"/>
      <w:r w:rsidRPr="002D73F7">
        <w:t xml:space="preserve"> </w:t>
      </w:r>
      <w:proofErr w:type="spellStart"/>
      <w:r w:rsidRPr="002D73F7">
        <w:t>të</w:t>
      </w:r>
      <w:proofErr w:type="spellEnd"/>
      <w:r w:rsidRPr="002D73F7">
        <w:t xml:space="preserve"> </w:t>
      </w:r>
      <w:proofErr w:type="spellStart"/>
      <w:r w:rsidRPr="002D73F7">
        <w:t>vazhdueshme</w:t>
      </w:r>
      <w:proofErr w:type="spellEnd"/>
      <w:r w:rsidRPr="002D73F7">
        <w:t xml:space="preserve"> </w:t>
      </w:r>
      <w:proofErr w:type="spellStart"/>
      <w:r w:rsidR="00B86269">
        <w:t>t</w:t>
      </w:r>
      <w:r w:rsidR="00C3799F">
        <w:t>ë</w:t>
      </w:r>
      <w:proofErr w:type="spellEnd"/>
      <w:r w:rsidR="00B86269">
        <w:t xml:space="preserve"> tyre, </w:t>
      </w:r>
      <w:r w:rsidRPr="002D73F7">
        <w:t xml:space="preserve">me </w:t>
      </w:r>
      <w:proofErr w:type="spellStart"/>
      <w:r w:rsidRPr="002D73F7">
        <w:t>mësimdhënien</w:t>
      </w:r>
      <w:proofErr w:type="spellEnd"/>
      <w:r w:rsidRPr="002D73F7">
        <w:t xml:space="preserve"> </w:t>
      </w:r>
      <w:proofErr w:type="spellStart"/>
      <w:r w:rsidRPr="002D73F7">
        <w:t>universitare</w:t>
      </w:r>
      <w:proofErr w:type="spellEnd"/>
      <w:r w:rsidR="00B86269">
        <w:t xml:space="preserve">. </w:t>
      </w:r>
      <w:proofErr w:type="spellStart"/>
      <w:r w:rsidR="00B86269">
        <w:t>M</w:t>
      </w:r>
      <w:r w:rsidR="00C3799F">
        <w:t>ë</w:t>
      </w:r>
      <w:proofErr w:type="spellEnd"/>
      <w:r w:rsidR="00B86269">
        <w:t xml:space="preserve"> </w:t>
      </w:r>
      <w:proofErr w:type="spellStart"/>
      <w:r w:rsidR="00B86269">
        <w:t>shum</w:t>
      </w:r>
      <w:r w:rsidR="00C3799F">
        <w:t>ë</w:t>
      </w:r>
      <w:proofErr w:type="spellEnd"/>
      <w:r w:rsidR="00B86269">
        <w:t xml:space="preserve"> </w:t>
      </w:r>
      <w:proofErr w:type="spellStart"/>
      <w:r w:rsidR="00B86269">
        <w:t>informata</w:t>
      </w:r>
      <w:proofErr w:type="spellEnd"/>
      <w:r w:rsidR="00B86269">
        <w:t xml:space="preserve"> </w:t>
      </w:r>
      <w:proofErr w:type="spellStart"/>
      <w:r w:rsidR="00B86269">
        <w:t>p</w:t>
      </w:r>
      <w:r w:rsidR="00C3799F">
        <w:t>ë</w:t>
      </w:r>
      <w:r w:rsidR="00B86269">
        <w:t>r</w:t>
      </w:r>
      <w:proofErr w:type="spellEnd"/>
      <w:r w:rsidR="00B86269">
        <w:t xml:space="preserve"> </w:t>
      </w:r>
      <w:proofErr w:type="spellStart"/>
      <w:r w:rsidRPr="002D73F7">
        <w:t>mjediset</w:t>
      </w:r>
      <w:proofErr w:type="spellEnd"/>
      <w:r w:rsidRPr="002D73F7">
        <w:t xml:space="preserve"> </w:t>
      </w:r>
      <w:proofErr w:type="spellStart"/>
      <w:r w:rsidRPr="002D73F7">
        <w:t>praktike</w:t>
      </w:r>
      <w:proofErr w:type="spellEnd"/>
      <w:r w:rsidRPr="002D73F7">
        <w:t xml:space="preserve"> </w:t>
      </w:r>
      <w:proofErr w:type="spellStart"/>
      <w:r w:rsidR="00B86269">
        <w:t>te</w:t>
      </w:r>
      <w:proofErr w:type="spellEnd"/>
      <w:r w:rsidR="00B86269">
        <w:t xml:space="preserve"> </w:t>
      </w:r>
      <w:proofErr w:type="spellStart"/>
      <w:r w:rsidR="00B86269">
        <w:t>hulumtimit</w:t>
      </w:r>
      <w:proofErr w:type="spellEnd"/>
      <w:r w:rsidR="00B86269">
        <w:t xml:space="preserve">, </w:t>
      </w:r>
      <w:r w:rsidRPr="002D73F7">
        <w:t xml:space="preserve">do </w:t>
      </w:r>
      <w:proofErr w:type="spellStart"/>
      <w:r w:rsidRPr="002D73F7">
        <w:t>të</w:t>
      </w:r>
      <w:proofErr w:type="spellEnd"/>
      <w:r w:rsidRPr="002D73F7">
        <w:t xml:space="preserve"> </w:t>
      </w:r>
      <w:proofErr w:type="spellStart"/>
      <w:r w:rsidRPr="002D73F7">
        <w:t>sigurohe</w:t>
      </w:r>
      <w:r w:rsidR="00B86269">
        <w:t>n</w:t>
      </w:r>
      <w:proofErr w:type="spellEnd"/>
      <w:r w:rsidRPr="002D73F7">
        <w:t xml:space="preserve"> duke </w:t>
      </w:r>
      <w:proofErr w:type="spellStart"/>
      <w:r w:rsidRPr="002D73F7">
        <w:t>demonstruar</w:t>
      </w:r>
      <w:proofErr w:type="spellEnd"/>
      <w:r w:rsidRPr="002D73F7">
        <w:t xml:space="preserve"> </w:t>
      </w:r>
      <w:proofErr w:type="spellStart"/>
      <w:r w:rsidR="00B86269">
        <w:t>k</w:t>
      </w:r>
      <w:r w:rsidR="00C3799F">
        <w:t>ë</w:t>
      </w:r>
      <w:r w:rsidR="00B86269">
        <w:t>t</w:t>
      </w:r>
      <w:r w:rsidR="00C3799F">
        <w:t>ë</w:t>
      </w:r>
      <w:proofErr w:type="spellEnd"/>
      <w:r w:rsidR="00B86269">
        <w:t xml:space="preserve"> </w:t>
      </w:r>
      <w:proofErr w:type="spellStart"/>
      <w:r w:rsidR="00B86269">
        <w:t>praktik</w:t>
      </w:r>
      <w:r w:rsidR="00C3799F">
        <w:t>ë</w:t>
      </w:r>
      <w:proofErr w:type="spellEnd"/>
      <w:r w:rsidR="00B86269">
        <w:t xml:space="preserve"> </w:t>
      </w:r>
      <w:r w:rsidRPr="002D73F7">
        <w:t xml:space="preserve">me </w:t>
      </w:r>
      <w:proofErr w:type="spellStart"/>
      <w:r w:rsidRPr="002D73F7">
        <w:t>shembuj</w:t>
      </w:r>
      <w:proofErr w:type="spellEnd"/>
      <w:r w:rsidRPr="002D73F7">
        <w:t xml:space="preserve"> </w:t>
      </w:r>
      <w:proofErr w:type="spellStart"/>
      <w:r w:rsidRPr="002D73F7">
        <w:t>aktualë</w:t>
      </w:r>
      <w:proofErr w:type="spellEnd"/>
      <w:r w:rsidRPr="002D73F7">
        <w:t>.</w:t>
      </w:r>
    </w:p>
    <w:p w:rsidR="00D342E2" w:rsidRDefault="00B86269" w:rsidP="00555F33">
      <w:pPr>
        <w:spacing w:after="120"/>
        <w:jc w:val="both"/>
      </w:pPr>
      <w:proofErr w:type="spellStart"/>
      <w:r>
        <w:t>N</w:t>
      </w:r>
      <w:r w:rsidRPr="00B86269">
        <w:t>ë</w:t>
      </w:r>
      <w:proofErr w:type="spellEnd"/>
      <w:r w:rsidRPr="00B86269">
        <w:t xml:space="preserve"> </w:t>
      </w:r>
      <w:proofErr w:type="spellStart"/>
      <w:r w:rsidRPr="00B86269">
        <w:t>këtë</w:t>
      </w:r>
      <w:proofErr w:type="spellEnd"/>
      <w:r w:rsidRPr="00B86269">
        <w:t xml:space="preserve"> </w:t>
      </w:r>
      <w:r>
        <w:t xml:space="preserve">session, do </w:t>
      </w:r>
      <w:proofErr w:type="spellStart"/>
      <w:r>
        <w:t>t</w:t>
      </w:r>
      <w:r w:rsidR="00C3799F">
        <w:t>ë</w:t>
      </w:r>
      <w:proofErr w:type="spellEnd"/>
      <w:r>
        <w:t xml:space="preserve"> 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i</w:t>
      </w:r>
      <w:r w:rsidRPr="00B86269">
        <w:t>nforma</w:t>
      </w:r>
      <w:r>
        <w:t>ta</w:t>
      </w:r>
      <w:proofErr w:type="spellEnd"/>
      <w:r w:rsidRPr="00B86269">
        <w:t xml:space="preserve"> </w:t>
      </w:r>
      <w:proofErr w:type="spellStart"/>
      <w:r w:rsidRPr="00B86269">
        <w:t>mbi</w:t>
      </w:r>
      <w:proofErr w:type="spellEnd"/>
      <w:r w:rsidRPr="00B86269">
        <w:t xml:space="preserve"> </w:t>
      </w:r>
      <w:proofErr w:type="spellStart"/>
      <w:r w:rsidRPr="00B86269">
        <w:t>përmbajtjen</w:t>
      </w:r>
      <w:proofErr w:type="spellEnd"/>
      <w:r w:rsidRPr="00B86269">
        <w:t xml:space="preserve"> </w:t>
      </w:r>
      <w:proofErr w:type="spellStart"/>
      <w:r w:rsidRPr="00B86269">
        <w:t>dhe</w:t>
      </w:r>
      <w:proofErr w:type="spellEnd"/>
      <w:r w:rsidRPr="00B86269">
        <w:t xml:space="preserve"> </w:t>
      </w:r>
      <w:proofErr w:type="spellStart"/>
      <w:r w:rsidRPr="00B86269">
        <w:t>qëllimet</w:t>
      </w:r>
      <w:proofErr w:type="spellEnd"/>
      <w:r w:rsidRPr="00B86269">
        <w:t xml:space="preserve">, </w:t>
      </w:r>
      <w:proofErr w:type="spellStart"/>
      <w:r w:rsidRPr="00B86269">
        <w:t>procesin</w:t>
      </w:r>
      <w:proofErr w:type="spellEnd"/>
      <w:r w:rsidRPr="00B86269">
        <w:t xml:space="preserve"> </w:t>
      </w:r>
      <w:proofErr w:type="spellStart"/>
      <w:r w:rsidRPr="00B86269">
        <w:t>specifik</w:t>
      </w:r>
      <w:proofErr w:type="spellEnd"/>
      <w:r w:rsidRPr="00B86269">
        <w:t xml:space="preserve"> </w:t>
      </w:r>
      <w:proofErr w:type="spellStart"/>
      <w:r w:rsidRPr="00B86269">
        <w:t>dhe</w:t>
      </w:r>
      <w:proofErr w:type="spellEnd"/>
      <w:r w:rsidRPr="00B86269">
        <w:t xml:space="preserve"> </w:t>
      </w:r>
      <w:proofErr w:type="spellStart"/>
      <w:r w:rsidRPr="00B86269">
        <w:t>rezultatet</w:t>
      </w:r>
      <w:proofErr w:type="spellEnd"/>
      <w:r w:rsidRPr="00B86269">
        <w:t xml:space="preserve"> e </w:t>
      </w:r>
      <w:proofErr w:type="spellStart"/>
      <w:r w:rsidRPr="00B86269">
        <w:t>pritshme</w:t>
      </w:r>
      <w:proofErr w:type="spellEnd"/>
      <w:r w:rsidRPr="00B86269">
        <w:t xml:space="preserve"> </w:t>
      </w:r>
      <w:proofErr w:type="spellStart"/>
      <w:r w:rsidRPr="00B86269">
        <w:t>të</w:t>
      </w:r>
      <w:proofErr w:type="spellEnd"/>
      <w:r w:rsidRPr="00B86269">
        <w:t xml:space="preserve"> </w:t>
      </w:r>
      <w:proofErr w:type="spellStart"/>
      <w:r>
        <w:t>k</w:t>
      </w:r>
      <w:r w:rsidR="00C3799F">
        <w:t>ë</w:t>
      </w:r>
      <w:r>
        <w:t>saj</w:t>
      </w:r>
      <w:proofErr w:type="spellEnd"/>
      <w:r>
        <w:t xml:space="preserve"> </w:t>
      </w:r>
      <w:proofErr w:type="spellStart"/>
      <w:r w:rsidRPr="00B86269">
        <w:t>thirrje</w:t>
      </w:r>
      <w:proofErr w:type="spellEnd"/>
      <w:r w:rsidRPr="00B86269">
        <w:t xml:space="preserve">. </w:t>
      </w:r>
      <w:proofErr w:type="spellStart"/>
      <w:r w:rsidRPr="00B86269">
        <w:t>Financimi</w:t>
      </w:r>
      <w:proofErr w:type="spellEnd"/>
      <w:r w:rsidRPr="00B86269">
        <w:t xml:space="preserve"> </w:t>
      </w:r>
      <w:proofErr w:type="spellStart"/>
      <w:r w:rsidRPr="00B86269">
        <w:t>nga</w:t>
      </w:r>
      <w:proofErr w:type="spellEnd"/>
      <w:r w:rsidRPr="00B86269">
        <w:t xml:space="preserve"> </w:t>
      </w:r>
      <w:proofErr w:type="spellStart"/>
      <w:r w:rsidRPr="00B86269">
        <w:t>M</w:t>
      </w:r>
      <w:r>
        <w:t>AShTI</w:t>
      </w:r>
      <w:proofErr w:type="spellEnd"/>
      <w:r w:rsidRPr="00B86269">
        <w:t xml:space="preserve"> do </w:t>
      </w:r>
      <w:proofErr w:type="spellStart"/>
      <w:r w:rsidRPr="00B86269">
        <w:t>të</w:t>
      </w:r>
      <w:proofErr w:type="spellEnd"/>
      <w:r w:rsidRPr="00B86269">
        <w:t xml:space="preserve"> </w:t>
      </w:r>
      <w:proofErr w:type="spellStart"/>
      <w:r w:rsidRPr="00B86269">
        <w:t>jetë</w:t>
      </w:r>
      <w:proofErr w:type="spellEnd"/>
      <w:r w:rsidRPr="00B86269">
        <w:t xml:space="preserve"> </w:t>
      </w:r>
      <w:proofErr w:type="spellStart"/>
      <w:r w:rsidRPr="00B86269">
        <w:t>i</w:t>
      </w:r>
      <w:proofErr w:type="spellEnd"/>
      <w:r w:rsidRPr="00B86269">
        <w:t xml:space="preserve"> </w:t>
      </w:r>
      <w:proofErr w:type="spellStart"/>
      <w:r w:rsidRPr="00B86269">
        <w:t>disponueshëm</w:t>
      </w:r>
      <w:proofErr w:type="spellEnd"/>
      <w:r w:rsidRPr="00B86269">
        <w:t xml:space="preserve"> </w:t>
      </w:r>
      <w:proofErr w:type="spellStart"/>
      <w:r w:rsidRPr="00B86269">
        <w:t>për</w:t>
      </w:r>
      <w:proofErr w:type="spellEnd"/>
      <w:r w:rsidRPr="00B86269">
        <w:t xml:space="preserve"> </w:t>
      </w:r>
      <w:proofErr w:type="spellStart"/>
      <w:r w:rsidRPr="00B86269">
        <w:t>një</w:t>
      </w:r>
      <w:proofErr w:type="spellEnd"/>
      <w:r w:rsidRPr="00B86269">
        <w:t xml:space="preserve"> </w:t>
      </w:r>
      <w:proofErr w:type="spellStart"/>
      <w:r w:rsidRPr="00B86269">
        <w:t>numër</w:t>
      </w:r>
      <w:proofErr w:type="spellEnd"/>
      <w:r w:rsidRPr="00B86269">
        <w:t xml:space="preserve"> </w:t>
      </w:r>
      <w:proofErr w:type="spellStart"/>
      <w:r w:rsidRPr="00B86269">
        <w:t>të</w:t>
      </w:r>
      <w:proofErr w:type="spellEnd"/>
      <w:r w:rsidRPr="00B86269">
        <w:t xml:space="preserve"> </w:t>
      </w:r>
      <w:proofErr w:type="spellStart"/>
      <w:r w:rsidRPr="00B86269">
        <w:t>konsiderueshëm</w:t>
      </w:r>
      <w:proofErr w:type="spellEnd"/>
      <w:r w:rsidRPr="00B86269">
        <w:t xml:space="preserve"> </w:t>
      </w:r>
      <w:proofErr w:type="spellStart"/>
      <w:r w:rsidRPr="00B86269">
        <w:t>projektesh</w:t>
      </w:r>
      <w:proofErr w:type="spellEnd"/>
      <w:r w:rsidRPr="00B86269">
        <w:t xml:space="preserve">, </w:t>
      </w:r>
      <w:proofErr w:type="spellStart"/>
      <w:r w:rsidRPr="00B86269">
        <w:t>por</w:t>
      </w:r>
      <w:proofErr w:type="spellEnd"/>
      <w:r w:rsidRPr="00B86269">
        <w:t xml:space="preserve"> </w:t>
      </w:r>
      <w:proofErr w:type="spellStart"/>
      <w:r w:rsidR="00CA528F">
        <w:t>propozimet</w:t>
      </w:r>
      <w:proofErr w:type="spellEnd"/>
      <w:r w:rsidR="00CA528F">
        <w:t xml:space="preserve"> e </w:t>
      </w:r>
      <w:proofErr w:type="spellStart"/>
      <w:r w:rsidR="00CA528F" w:rsidRPr="00B86269">
        <w:t>aplikantë</w:t>
      </w:r>
      <w:r w:rsidR="00CA528F">
        <w:t>ve</w:t>
      </w:r>
      <w:proofErr w:type="spellEnd"/>
      <w:r w:rsidR="00CA528F">
        <w:t xml:space="preserve"> </w:t>
      </w:r>
      <w:proofErr w:type="spellStart"/>
      <w:r w:rsidR="00CA528F">
        <w:t>duhet</w:t>
      </w:r>
      <w:proofErr w:type="spellEnd"/>
      <w:r w:rsidR="00CA528F">
        <w:t xml:space="preserve"> </w:t>
      </w:r>
      <w:proofErr w:type="spellStart"/>
      <w:r w:rsidR="00CA528F">
        <w:t>t</w:t>
      </w:r>
      <w:r w:rsidR="00C3799F">
        <w:t>ë</w:t>
      </w:r>
      <w:proofErr w:type="spellEnd"/>
      <w:r w:rsidR="00CA528F">
        <w:t xml:space="preserve"> </w:t>
      </w:r>
      <w:proofErr w:type="spellStart"/>
      <w:r w:rsidR="00CA528F">
        <w:t>plot</w:t>
      </w:r>
      <w:r w:rsidR="00C3799F">
        <w:t>ë</w:t>
      </w:r>
      <w:r w:rsidR="00CA528F">
        <w:t>sojn</w:t>
      </w:r>
      <w:r w:rsidR="00C3799F">
        <w:t>ë</w:t>
      </w:r>
      <w:proofErr w:type="spellEnd"/>
      <w:r w:rsidR="00CA528F" w:rsidRPr="00B86269">
        <w:t xml:space="preserve"> </w:t>
      </w:r>
      <w:proofErr w:type="spellStart"/>
      <w:r w:rsidRPr="00B86269">
        <w:t>edhe</w:t>
      </w:r>
      <w:proofErr w:type="spellEnd"/>
      <w:r w:rsidRPr="00B86269">
        <w:t xml:space="preserve"> </w:t>
      </w:r>
      <w:proofErr w:type="spellStart"/>
      <w:r w:rsidRPr="00B86269">
        <w:t>kritere</w:t>
      </w:r>
      <w:proofErr w:type="spellEnd"/>
      <w:r w:rsidRPr="00B86269">
        <w:t xml:space="preserve"> </w:t>
      </w:r>
      <w:proofErr w:type="spellStart"/>
      <w:r w:rsidRPr="00B86269">
        <w:t>të</w:t>
      </w:r>
      <w:proofErr w:type="spellEnd"/>
      <w:r w:rsidRPr="00B86269">
        <w:t xml:space="preserve"> </w:t>
      </w:r>
      <w:proofErr w:type="spellStart"/>
      <w:r w:rsidRPr="00B86269">
        <w:t>qarta</w:t>
      </w:r>
      <w:proofErr w:type="spellEnd"/>
      <w:r w:rsidRPr="00B86269">
        <w:t xml:space="preserve"> </w:t>
      </w:r>
      <w:proofErr w:type="spellStart"/>
      <w:r w:rsidR="00CA528F">
        <w:t>t</w:t>
      </w:r>
      <w:r w:rsidR="00C3799F">
        <w:t>ë</w:t>
      </w:r>
      <w:proofErr w:type="spellEnd"/>
      <w:r w:rsidR="00CA528F">
        <w:t xml:space="preserve"> </w:t>
      </w:r>
      <w:proofErr w:type="spellStart"/>
      <w:r w:rsidRPr="00B86269">
        <w:t>vlerësimi</w:t>
      </w:r>
      <w:proofErr w:type="spellEnd"/>
      <w:r w:rsidR="00CA528F">
        <w:t xml:space="preserve">, </w:t>
      </w:r>
      <w:proofErr w:type="spellStart"/>
      <w:r w:rsidRPr="00B86269">
        <w:t>të</w:t>
      </w:r>
      <w:proofErr w:type="spellEnd"/>
      <w:r w:rsidR="00CA528F">
        <w:t xml:space="preserve"> </w:t>
      </w:r>
      <w:proofErr w:type="spellStart"/>
      <w:r w:rsidR="00CA528F">
        <w:t>cilat</w:t>
      </w:r>
      <w:proofErr w:type="spellEnd"/>
      <w:r w:rsidR="00CA528F">
        <w:t xml:space="preserve"> </w:t>
      </w:r>
      <w:proofErr w:type="spellStart"/>
      <w:r w:rsidR="00CA528F">
        <w:t>jan</w:t>
      </w:r>
      <w:r w:rsidR="00C3799F">
        <w:t>ë</w:t>
      </w:r>
      <w:proofErr w:type="spellEnd"/>
      <w:r w:rsidRPr="00B86269">
        <w:t xml:space="preserve"> </w:t>
      </w:r>
      <w:proofErr w:type="spellStart"/>
      <w:r w:rsidR="00CA528F">
        <w:t>p</w:t>
      </w:r>
      <w:r w:rsidRPr="00B86269">
        <w:t>ër</w:t>
      </w:r>
      <w:r w:rsidR="00CA528F">
        <w:t>caktuar</w:t>
      </w:r>
      <w:proofErr w:type="spellEnd"/>
      <w:r w:rsidR="00CA528F">
        <w:t xml:space="preserve"> </w:t>
      </w:r>
      <w:proofErr w:type="spellStart"/>
      <w:r w:rsidR="00CA528F">
        <w:t>paraprakisht</w:t>
      </w:r>
      <w:proofErr w:type="spellEnd"/>
      <w:r w:rsidR="00CA528F">
        <w:t xml:space="preserve">. </w:t>
      </w:r>
      <w:proofErr w:type="spellStart"/>
      <w:r w:rsidR="00CA528F" w:rsidRPr="00CA528F">
        <w:t>Qëllimi</w:t>
      </w:r>
      <w:proofErr w:type="spellEnd"/>
      <w:r w:rsidR="00CA528F" w:rsidRPr="00CA528F">
        <w:t xml:space="preserve"> </w:t>
      </w:r>
      <w:proofErr w:type="spellStart"/>
      <w:r w:rsidR="00CA528F" w:rsidRPr="00CA528F">
        <w:t>i</w:t>
      </w:r>
      <w:proofErr w:type="spellEnd"/>
      <w:r w:rsidR="00CA528F" w:rsidRPr="00CA528F">
        <w:t xml:space="preserve"> </w:t>
      </w:r>
      <w:proofErr w:type="spellStart"/>
      <w:r w:rsidR="00CA528F">
        <w:t>sesionit</w:t>
      </w:r>
      <w:proofErr w:type="spellEnd"/>
      <w:r w:rsidR="00CA528F" w:rsidRPr="00CA528F">
        <w:t xml:space="preserve"> </w:t>
      </w:r>
      <w:proofErr w:type="spellStart"/>
      <w:r w:rsidR="00CA528F" w:rsidRPr="00CA528F">
        <w:t>është</w:t>
      </w:r>
      <w:proofErr w:type="spellEnd"/>
      <w:r w:rsidR="00CA528F" w:rsidRPr="00CA528F">
        <w:t xml:space="preserve"> </w:t>
      </w:r>
      <w:proofErr w:type="spellStart"/>
      <w:r w:rsidR="00CA528F" w:rsidRPr="00CA528F">
        <w:t>të</w:t>
      </w:r>
      <w:proofErr w:type="spellEnd"/>
      <w:r w:rsidR="00CA528F" w:rsidRPr="00CA528F">
        <w:t xml:space="preserve"> </w:t>
      </w:r>
      <w:proofErr w:type="spellStart"/>
      <w:r w:rsidR="00CA528F" w:rsidRPr="00CA528F">
        <w:t>informojë</w:t>
      </w:r>
      <w:proofErr w:type="spellEnd"/>
      <w:r w:rsidR="00CA528F" w:rsidRPr="00CA528F">
        <w:t xml:space="preserve"> </w:t>
      </w:r>
      <w:proofErr w:type="spellStart"/>
      <w:r w:rsidR="00CA528F" w:rsidRPr="00CA528F">
        <w:t>aplikantët</w:t>
      </w:r>
      <w:proofErr w:type="spellEnd"/>
      <w:r w:rsidR="00CA528F" w:rsidRPr="00CA528F">
        <w:t xml:space="preserve"> </w:t>
      </w:r>
      <w:proofErr w:type="spellStart"/>
      <w:r w:rsidR="00CA528F" w:rsidRPr="00CA528F">
        <w:t>potencialë</w:t>
      </w:r>
      <w:proofErr w:type="spellEnd"/>
      <w:r w:rsidR="00CA528F" w:rsidRPr="00CA528F">
        <w:t xml:space="preserve">, </w:t>
      </w:r>
      <w:proofErr w:type="spellStart"/>
      <w:r w:rsidR="00CA528F" w:rsidRPr="00CA528F">
        <w:t>të</w:t>
      </w:r>
      <w:proofErr w:type="spellEnd"/>
      <w:r w:rsidR="00CA528F" w:rsidRPr="00CA528F">
        <w:t xml:space="preserve"> </w:t>
      </w:r>
      <w:proofErr w:type="spellStart"/>
      <w:r w:rsidR="00CA528F" w:rsidRPr="00CA528F">
        <w:t>prezantojë</w:t>
      </w:r>
      <w:proofErr w:type="spellEnd"/>
      <w:r w:rsidR="00CA528F" w:rsidRPr="00CA528F">
        <w:t xml:space="preserve"> </w:t>
      </w:r>
      <w:proofErr w:type="spellStart"/>
      <w:r w:rsidR="00CA528F" w:rsidRPr="00CA528F">
        <w:t>konceptin</w:t>
      </w:r>
      <w:proofErr w:type="spellEnd"/>
      <w:r w:rsidR="00CA528F" w:rsidRPr="00CA528F">
        <w:t xml:space="preserve"> </w:t>
      </w:r>
      <w:proofErr w:type="spellStart"/>
      <w:r w:rsidR="00CA528F" w:rsidRPr="00CA528F">
        <w:t>por</w:t>
      </w:r>
      <w:proofErr w:type="spellEnd"/>
      <w:r w:rsidR="00CA528F" w:rsidRPr="00CA528F">
        <w:t xml:space="preserve"> </w:t>
      </w:r>
      <w:proofErr w:type="spellStart"/>
      <w:r w:rsidR="00CA528F" w:rsidRPr="00CA528F">
        <w:t>edhe</w:t>
      </w:r>
      <w:proofErr w:type="spellEnd"/>
      <w:r w:rsidR="00CA528F" w:rsidRPr="00CA528F">
        <w:t xml:space="preserve"> </w:t>
      </w:r>
      <w:proofErr w:type="spellStart"/>
      <w:r w:rsidR="00CA528F" w:rsidRPr="00CA528F">
        <w:t>procedurën</w:t>
      </w:r>
      <w:proofErr w:type="spellEnd"/>
      <w:r w:rsidR="00CA528F" w:rsidRPr="00CA528F">
        <w:t xml:space="preserve"> e </w:t>
      </w:r>
      <w:proofErr w:type="spellStart"/>
      <w:r w:rsidR="00CA528F" w:rsidRPr="00CA528F">
        <w:t>thirrjes</w:t>
      </w:r>
      <w:proofErr w:type="spellEnd"/>
      <w:r w:rsidR="00CA528F" w:rsidRPr="00CA528F">
        <w:t>.</w:t>
      </w:r>
      <w:r w:rsidR="00E354EE" w:rsidRPr="004C5D50">
        <w:t xml:space="preserve"> </w:t>
      </w:r>
    </w:p>
    <w:p w:rsidR="005075D3" w:rsidRPr="005075D3" w:rsidRDefault="00CA528F" w:rsidP="003374B3">
      <w:pPr>
        <w:jc w:val="both"/>
      </w:pPr>
      <w:proofErr w:type="spellStart"/>
      <w:r>
        <w:t>Konkursi</w:t>
      </w:r>
      <w:proofErr w:type="spellEnd"/>
      <w:r>
        <w:t xml:space="preserve"> </w:t>
      </w:r>
      <w:proofErr w:type="spellStart"/>
      <w:r>
        <w:t>p</w:t>
      </w:r>
      <w:r w:rsidR="00C3799F">
        <w:t>ë</w:t>
      </w:r>
      <w:r>
        <w:t>r</w:t>
      </w:r>
      <w:proofErr w:type="spellEnd"/>
      <w:r>
        <w:t xml:space="preserve"> </w:t>
      </w:r>
      <w:proofErr w:type="spellStart"/>
      <w:r>
        <w:t>k</w:t>
      </w:r>
      <w:r w:rsidR="00C3799F">
        <w:t>ë</w:t>
      </w:r>
      <w:r>
        <w:t>t</w:t>
      </w:r>
      <w:r w:rsidR="00C3799F">
        <w:t>ë</w:t>
      </w:r>
      <w:proofErr w:type="spellEnd"/>
      <w:r>
        <w:t xml:space="preserve"> Program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C3799F">
        <w:t>ë</w:t>
      </w:r>
      <w:proofErr w:type="spellEnd"/>
      <w:r>
        <w:t xml:space="preserve"> </w:t>
      </w:r>
      <w:proofErr w:type="spellStart"/>
      <w:r>
        <w:t>gjindet</w:t>
      </w:r>
      <w:proofErr w:type="spellEnd"/>
      <w:r>
        <w:t xml:space="preserve"> </w:t>
      </w:r>
      <w:proofErr w:type="spellStart"/>
      <w:r>
        <w:t>n</w:t>
      </w:r>
      <w:r w:rsidR="00C3799F">
        <w:t>ë</w:t>
      </w:r>
      <w:proofErr w:type="spellEnd"/>
      <w:r w:rsidR="006A55D7">
        <w:t xml:space="preserve">: </w:t>
      </w:r>
      <w:r w:rsidR="003374B3" w:rsidRPr="003374B3">
        <w:t>https://masht.rks-gov.net/konkurset</w:t>
      </w:r>
      <w:r w:rsidR="005075D3">
        <w:tab/>
      </w:r>
    </w:p>
    <w:p w:rsidR="00AC5B3F" w:rsidRPr="00BC4041" w:rsidRDefault="004C5D50" w:rsidP="00D342E2">
      <w:pPr>
        <w:rPr>
          <w:b/>
          <w:sz w:val="32"/>
          <w:szCs w:val="32"/>
        </w:rPr>
      </w:pPr>
      <w:r>
        <w:br w:type="page"/>
      </w:r>
      <w:r w:rsidR="00BC4041">
        <w:rPr>
          <w:b/>
          <w:sz w:val="32"/>
          <w:szCs w:val="32"/>
        </w:rPr>
        <w:lastRenderedPageBreak/>
        <w:t>AG</w:t>
      </w:r>
      <w:r w:rsidR="002A7A4B">
        <w:rPr>
          <w:b/>
          <w:sz w:val="32"/>
          <w:szCs w:val="32"/>
        </w:rPr>
        <w:t>J</w:t>
      </w:r>
      <w:r w:rsidR="00BC4041">
        <w:rPr>
          <w:b/>
          <w:sz w:val="32"/>
          <w:szCs w:val="32"/>
        </w:rPr>
        <w:t>ENDA</w:t>
      </w:r>
    </w:p>
    <w:tbl>
      <w:tblPr>
        <w:tblStyle w:val="TableGrid"/>
        <w:tblW w:w="18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72"/>
        <w:gridCol w:w="8363"/>
      </w:tblGrid>
      <w:tr w:rsidR="00630BBC" w:rsidTr="0013720B">
        <w:tc>
          <w:tcPr>
            <w:tcW w:w="1701" w:type="dxa"/>
            <w:shd w:val="clear" w:color="auto" w:fill="auto"/>
          </w:tcPr>
          <w:p w:rsidR="00630BBC" w:rsidRDefault="0013720B" w:rsidP="00AC5B3F">
            <w:r>
              <w:t>10:00 – 10:15</w:t>
            </w:r>
          </w:p>
        </w:tc>
        <w:tc>
          <w:tcPr>
            <w:tcW w:w="8072" w:type="dxa"/>
            <w:shd w:val="clear" w:color="auto" w:fill="auto"/>
          </w:tcPr>
          <w:p w:rsidR="00630BBC" w:rsidRDefault="002A7A4B">
            <w:proofErr w:type="spellStart"/>
            <w:r>
              <w:t>Regjistrimi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pjes</w:t>
            </w:r>
            <w:r w:rsidR="00C3799F">
              <w:t>ë</w:t>
            </w:r>
            <w:r>
              <w:t>marr</w:t>
            </w:r>
            <w:r w:rsidR="00C3799F">
              <w:t>ë</w:t>
            </w:r>
            <w:r>
              <w:t>sve</w:t>
            </w:r>
            <w:proofErr w:type="spellEnd"/>
          </w:p>
          <w:p w:rsidR="00630BBC" w:rsidRDefault="00630BBC"/>
        </w:tc>
        <w:tc>
          <w:tcPr>
            <w:tcW w:w="8363" w:type="dxa"/>
            <w:shd w:val="clear" w:color="auto" w:fill="auto"/>
          </w:tcPr>
          <w:p w:rsidR="00630BBC" w:rsidRPr="00C54533" w:rsidRDefault="00630BBC">
            <w:pPr>
              <w:rPr>
                <w:color w:val="FFFFFF" w:themeColor="background1"/>
              </w:rPr>
            </w:pPr>
          </w:p>
        </w:tc>
      </w:tr>
      <w:tr w:rsidR="00EA29A4" w:rsidTr="0013720B">
        <w:trPr>
          <w:trHeight w:val="635"/>
        </w:trPr>
        <w:tc>
          <w:tcPr>
            <w:tcW w:w="1701" w:type="dxa"/>
            <w:shd w:val="clear" w:color="auto" w:fill="auto"/>
            <w:vAlign w:val="center"/>
          </w:tcPr>
          <w:p w:rsidR="00EA29A4" w:rsidRPr="004C5D50" w:rsidRDefault="0013720B" w:rsidP="00C54533">
            <w:pPr>
              <w:rPr>
                <w:b/>
              </w:rPr>
            </w:pPr>
            <w:r>
              <w:rPr>
                <w:b/>
              </w:rPr>
              <w:t>10:15</w:t>
            </w:r>
            <w:r w:rsidR="00EA29A4">
              <w:rPr>
                <w:b/>
              </w:rPr>
              <w:t xml:space="preserve"> </w:t>
            </w:r>
            <w:r w:rsidR="00EA29A4" w:rsidRPr="004C5D50">
              <w:rPr>
                <w:b/>
              </w:rPr>
              <w:t xml:space="preserve"> –</w:t>
            </w:r>
            <w:r w:rsidR="00EA29A4">
              <w:rPr>
                <w:b/>
              </w:rPr>
              <w:t xml:space="preserve"> 10</w:t>
            </w:r>
            <w:r>
              <w:rPr>
                <w:b/>
              </w:rPr>
              <w:t>:30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C54533" w:rsidRPr="00793801" w:rsidRDefault="00EA29A4" w:rsidP="00C54533">
            <w:pPr>
              <w:rPr>
                <w:b/>
                <w:sz w:val="10"/>
                <w:szCs w:val="10"/>
              </w:rPr>
            </w:pPr>
            <w:r w:rsidRPr="004C5D50">
              <w:rPr>
                <w:b/>
              </w:rPr>
              <w:t>SESION</w:t>
            </w:r>
            <w:r w:rsidR="002A7A4B">
              <w:rPr>
                <w:b/>
              </w:rPr>
              <w:t>I</w:t>
            </w:r>
            <w:r w:rsidRPr="004C5D50">
              <w:rPr>
                <w:b/>
              </w:rPr>
              <w:t xml:space="preserve"> 1: </w:t>
            </w:r>
            <w:proofErr w:type="spellStart"/>
            <w:r w:rsidR="002A7A4B">
              <w:rPr>
                <w:b/>
              </w:rPr>
              <w:t>Mir</w:t>
            </w:r>
            <w:r w:rsidR="00C3799F">
              <w:rPr>
                <w:b/>
              </w:rPr>
              <w:t>ë</w:t>
            </w:r>
            <w:r w:rsidR="002A7A4B">
              <w:rPr>
                <w:b/>
              </w:rPr>
              <w:t>seardhje</w:t>
            </w:r>
            <w:proofErr w:type="spellEnd"/>
            <w:r w:rsidR="002A7A4B">
              <w:rPr>
                <w:b/>
              </w:rPr>
              <w:t xml:space="preserve"> </w:t>
            </w:r>
            <w:proofErr w:type="spellStart"/>
            <w:r w:rsidR="002A7A4B">
              <w:rPr>
                <w:b/>
              </w:rPr>
              <w:t>dhe</w:t>
            </w:r>
            <w:proofErr w:type="spellEnd"/>
            <w:r w:rsidR="002A7A4B">
              <w:rPr>
                <w:b/>
              </w:rPr>
              <w:t xml:space="preserve"> </w:t>
            </w:r>
            <w:proofErr w:type="spellStart"/>
            <w:r w:rsidR="002A7A4B">
              <w:rPr>
                <w:b/>
              </w:rPr>
              <w:t>prezentimi</w:t>
            </w:r>
            <w:proofErr w:type="spellEnd"/>
            <w:r w:rsidR="002A7A4B">
              <w:rPr>
                <w:b/>
              </w:rPr>
              <w:t xml:space="preserve"> </w:t>
            </w:r>
            <w:proofErr w:type="spellStart"/>
            <w:r w:rsidR="002A7A4B">
              <w:rPr>
                <w:b/>
              </w:rPr>
              <w:t>i</w:t>
            </w:r>
            <w:proofErr w:type="spellEnd"/>
            <w:r w:rsidR="002A7A4B">
              <w:rPr>
                <w:b/>
              </w:rPr>
              <w:t xml:space="preserve"> </w:t>
            </w:r>
            <w:proofErr w:type="spellStart"/>
            <w:r w:rsidR="002A7A4B">
              <w:rPr>
                <w:b/>
              </w:rPr>
              <w:t>projektit</w:t>
            </w:r>
            <w:proofErr w:type="spellEnd"/>
            <w:r w:rsidR="00793801" w:rsidRPr="00793801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86173" w:rsidRPr="00C54533" w:rsidRDefault="00386173" w:rsidP="00C54533">
            <w:pPr>
              <w:rPr>
                <w:color w:val="FFFFFF" w:themeColor="background1"/>
              </w:rPr>
            </w:pPr>
          </w:p>
          <w:p w:rsidR="00386173" w:rsidRPr="00C54533" w:rsidRDefault="00386173" w:rsidP="00C54533">
            <w:pPr>
              <w:rPr>
                <w:color w:val="FFFFFF" w:themeColor="background1"/>
              </w:rPr>
            </w:pPr>
          </w:p>
        </w:tc>
      </w:tr>
      <w:tr w:rsidR="00630BBC" w:rsidTr="0013720B">
        <w:tc>
          <w:tcPr>
            <w:tcW w:w="1701" w:type="dxa"/>
            <w:shd w:val="clear" w:color="auto" w:fill="auto"/>
          </w:tcPr>
          <w:p w:rsidR="00630BBC" w:rsidRPr="002C464A" w:rsidRDefault="00630BBC" w:rsidP="00AC5B3F">
            <w:pPr>
              <w:rPr>
                <w:color w:val="FFFFFF" w:themeColor="background1"/>
              </w:rPr>
            </w:pPr>
            <w:r w:rsidRPr="002C464A">
              <w:rPr>
                <w:color w:val="FFFFFF" w:themeColor="background1"/>
              </w:rPr>
              <w:t>9:30 – 9:40</w:t>
            </w:r>
          </w:p>
        </w:tc>
        <w:tc>
          <w:tcPr>
            <w:tcW w:w="8072" w:type="dxa"/>
            <w:shd w:val="clear" w:color="auto" w:fill="auto"/>
          </w:tcPr>
          <w:p w:rsidR="00630BBC" w:rsidRDefault="002A7A4B" w:rsidP="00AC5B3F">
            <w:proofErr w:type="spellStart"/>
            <w:r>
              <w:t>Mir</w:t>
            </w:r>
            <w:r w:rsidR="00C3799F">
              <w:t>ë</w:t>
            </w:r>
            <w:r>
              <w:t>seardhja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 w:rsidR="0013720B">
              <w:t xml:space="preserve"> </w:t>
            </w:r>
            <w:proofErr w:type="spellStart"/>
            <w:r>
              <w:t>MAShTI</w:t>
            </w:r>
            <w:proofErr w:type="spellEnd"/>
            <w:r>
              <w:t xml:space="preserve">,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r w:rsidR="0013720B">
              <w:t>QAINT</w:t>
            </w:r>
            <w:r w:rsidR="00630BBC"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njoftimi</w:t>
            </w:r>
            <w:proofErr w:type="spellEnd"/>
            <w:r>
              <w:t xml:space="preserve"> me </w:t>
            </w:r>
            <w:proofErr w:type="spellStart"/>
            <w:r>
              <w:t>pjes</w:t>
            </w:r>
            <w:r w:rsidR="00C3799F">
              <w:t>ë</w:t>
            </w:r>
            <w:r>
              <w:t>marr</w:t>
            </w:r>
            <w:r w:rsidR="00C3799F">
              <w:t>ë</w:t>
            </w:r>
            <w:r>
              <w:t>sit</w:t>
            </w:r>
            <w:proofErr w:type="spellEnd"/>
          </w:p>
          <w:p w:rsidR="00630BBC" w:rsidRPr="00EC7E4C" w:rsidRDefault="00EC7E4C" w:rsidP="00AC5B3F">
            <w:pPr>
              <w:rPr>
                <w:sz w:val="10"/>
                <w:szCs w:val="10"/>
              </w:rPr>
            </w:pPr>
            <w:r w:rsidRPr="00EC7E4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C42F1C" w:rsidRPr="00C54533" w:rsidRDefault="00C42F1C" w:rsidP="00793801">
            <w:pPr>
              <w:rPr>
                <w:color w:val="FFFFFF" w:themeColor="background1"/>
              </w:rPr>
            </w:pPr>
            <w:r w:rsidRPr="00C54533">
              <w:rPr>
                <w:color w:val="FFFFFF" w:themeColor="background1"/>
              </w:rPr>
              <w:t xml:space="preserve">KEC </w:t>
            </w:r>
            <w:r w:rsidR="00793801" w:rsidRPr="00C54533">
              <w:rPr>
                <w:color w:val="FFFFFF" w:themeColor="background1"/>
              </w:rPr>
              <w:t xml:space="preserve"> </w:t>
            </w:r>
            <w:r w:rsidRPr="00C54533">
              <w:rPr>
                <w:color w:val="FFFFFF" w:themeColor="background1"/>
              </w:rPr>
              <w:t>All participants</w:t>
            </w:r>
          </w:p>
        </w:tc>
      </w:tr>
      <w:tr w:rsidR="00630BBC" w:rsidTr="0013720B">
        <w:tc>
          <w:tcPr>
            <w:tcW w:w="1701" w:type="dxa"/>
            <w:shd w:val="clear" w:color="auto" w:fill="auto"/>
          </w:tcPr>
          <w:p w:rsidR="00630BBC" w:rsidRPr="002C464A" w:rsidRDefault="00630BBC" w:rsidP="00AC5B3F">
            <w:pPr>
              <w:rPr>
                <w:color w:val="FFFFFF" w:themeColor="background1"/>
              </w:rPr>
            </w:pPr>
            <w:r w:rsidRPr="002C464A">
              <w:rPr>
                <w:color w:val="FFFFFF" w:themeColor="background1"/>
              </w:rPr>
              <w:t>9:40 – 9:50</w:t>
            </w:r>
          </w:p>
        </w:tc>
        <w:tc>
          <w:tcPr>
            <w:tcW w:w="8072" w:type="dxa"/>
            <w:shd w:val="clear" w:color="auto" w:fill="auto"/>
          </w:tcPr>
          <w:p w:rsidR="00630BBC" w:rsidRDefault="00630BBC">
            <w:r>
              <w:t xml:space="preserve">QAINT: </w:t>
            </w:r>
            <w:proofErr w:type="spellStart"/>
            <w:r w:rsidR="002A7A4B">
              <w:t>Sfondi</w:t>
            </w:r>
            <w:proofErr w:type="spellEnd"/>
            <w:r w:rsidR="002A7A4B">
              <w:t xml:space="preserve"> </w:t>
            </w:r>
            <w:proofErr w:type="spellStart"/>
            <w:r w:rsidR="002A7A4B">
              <w:t>dhe</w:t>
            </w:r>
            <w:proofErr w:type="spellEnd"/>
            <w:r w:rsidR="002A7A4B">
              <w:t xml:space="preserve"> </w:t>
            </w:r>
            <w:proofErr w:type="spellStart"/>
            <w:r w:rsidR="002A7A4B">
              <w:t>aktivitetet</w:t>
            </w:r>
            <w:proofErr w:type="spellEnd"/>
            <w:r w:rsidR="002A7A4B">
              <w:t xml:space="preserve"> e </w:t>
            </w:r>
            <w:proofErr w:type="spellStart"/>
            <w:r w:rsidR="002A7A4B">
              <w:t>projektit</w:t>
            </w:r>
            <w:proofErr w:type="spellEnd"/>
          </w:p>
          <w:p w:rsidR="004C5D50" w:rsidRPr="004C5D50" w:rsidRDefault="004C5D50" w:rsidP="00EC7E4C">
            <w:pPr>
              <w:spacing w:before="60"/>
              <w:rPr>
                <w:i/>
                <w:sz w:val="20"/>
                <w:szCs w:val="20"/>
              </w:rPr>
            </w:pPr>
            <w:proofErr w:type="spellStart"/>
            <w:r w:rsidRPr="004C5D50">
              <w:rPr>
                <w:i/>
                <w:sz w:val="20"/>
                <w:szCs w:val="20"/>
              </w:rPr>
              <w:t>Drilon</w:t>
            </w:r>
            <w:proofErr w:type="spellEnd"/>
            <w:r w:rsidRPr="004C5D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C5D50">
              <w:rPr>
                <w:i/>
                <w:sz w:val="20"/>
                <w:szCs w:val="20"/>
              </w:rPr>
              <w:t>Krasniqi</w:t>
            </w:r>
            <w:proofErr w:type="spellEnd"/>
            <w:r w:rsidRPr="004C5D5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A7A4B">
              <w:rPr>
                <w:i/>
                <w:sz w:val="20"/>
                <w:szCs w:val="20"/>
              </w:rPr>
              <w:t>Menaxher</w:t>
            </w:r>
            <w:proofErr w:type="spellEnd"/>
            <w:r w:rsidR="002A7A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A7A4B">
              <w:rPr>
                <w:i/>
                <w:sz w:val="20"/>
                <w:szCs w:val="20"/>
              </w:rPr>
              <w:t>i</w:t>
            </w:r>
            <w:proofErr w:type="spellEnd"/>
            <w:r w:rsidR="002A7A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A7A4B">
              <w:rPr>
                <w:i/>
                <w:sz w:val="20"/>
                <w:szCs w:val="20"/>
              </w:rPr>
              <w:t>projektit</w:t>
            </w:r>
            <w:proofErr w:type="spellEnd"/>
            <w:r w:rsidR="002A7A4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A7A4B">
              <w:rPr>
                <w:i/>
                <w:sz w:val="20"/>
                <w:szCs w:val="20"/>
              </w:rPr>
              <w:t>Qendra</w:t>
            </w:r>
            <w:proofErr w:type="spellEnd"/>
            <w:r w:rsidR="002A7A4B">
              <w:rPr>
                <w:i/>
                <w:sz w:val="20"/>
                <w:szCs w:val="20"/>
              </w:rPr>
              <w:t xml:space="preserve"> p</w:t>
            </w:r>
            <w:r w:rsidR="00C3799F">
              <w:rPr>
                <w:i/>
                <w:sz w:val="20"/>
                <w:szCs w:val="20"/>
              </w:rPr>
              <w:t>ë</w:t>
            </w:r>
            <w:r w:rsidR="002A7A4B">
              <w:rPr>
                <w:i/>
                <w:sz w:val="20"/>
                <w:szCs w:val="20"/>
              </w:rPr>
              <w:t>r Arsim e Kosov</w:t>
            </w:r>
            <w:r w:rsidR="00C3799F">
              <w:rPr>
                <w:i/>
                <w:sz w:val="20"/>
                <w:szCs w:val="20"/>
              </w:rPr>
              <w:t>ë</w:t>
            </w:r>
            <w:r w:rsidR="002A7A4B">
              <w:rPr>
                <w:i/>
                <w:sz w:val="20"/>
                <w:szCs w:val="20"/>
              </w:rPr>
              <w:t>s</w:t>
            </w:r>
            <w:r w:rsidRPr="004C5D50">
              <w:rPr>
                <w:i/>
                <w:sz w:val="20"/>
                <w:szCs w:val="20"/>
              </w:rPr>
              <w:t xml:space="preserve"> (KEC)</w:t>
            </w:r>
          </w:p>
          <w:p w:rsidR="00630BBC" w:rsidRPr="00EC7E4C" w:rsidRDefault="00EC7E4C">
            <w:pPr>
              <w:rPr>
                <w:sz w:val="10"/>
                <w:szCs w:val="10"/>
              </w:rPr>
            </w:pPr>
            <w:r w:rsidRPr="00EC7E4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630BBC" w:rsidRPr="00C54533" w:rsidRDefault="00630BBC">
            <w:pPr>
              <w:rPr>
                <w:color w:val="FFFFFF" w:themeColor="background1"/>
              </w:rPr>
            </w:pPr>
            <w:r w:rsidRPr="00C54533">
              <w:rPr>
                <w:color w:val="FFFFFF" w:themeColor="background1"/>
              </w:rPr>
              <w:t>KEC</w:t>
            </w:r>
          </w:p>
        </w:tc>
      </w:tr>
      <w:tr w:rsidR="00630BBC" w:rsidTr="0013720B">
        <w:tc>
          <w:tcPr>
            <w:tcW w:w="1701" w:type="dxa"/>
            <w:shd w:val="clear" w:color="auto" w:fill="auto"/>
          </w:tcPr>
          <w:p w:rsidR="00630BBC" w:rsidRPr="002C464A" w:rsidRDefault="0013720B" w:rsidP="0013720B">
            <w:pPr>
              <w:rPr>
                <w:color w:val="FFFFFF" w:themeColor="background1"/>
              </w:rPr>
            </w:pPr>
            <w:r>
              <w:rPr>
                <w:b/>
              </w:rPr>
              <w:t xml:space="preserve">10:30 </w:t>
            </w:r>
            <w:r w:rsidRPr="004C5D50">
              <w:rPr>
                <w:b/>
              </w:rPr>
              <w:t xml:space="preserve"> –</w:t>
            </w:r>
            <w:r>
              <w:rPr>
                <w:b/>
              </w:rPr>
              <w:t xml:space="preserve"> 11:00</w:t>
            </w:r>
            <w:r w:rsidR="00630BBC" w:rsidRPr="002C464A">
              <w:rPr>
                <w:color w:val="FFFFFF" w:themeColor="background1"/>
              </w:rPr>
              <w:t>– 10:00</w:t>
            </w:r>
          </w:p>
        </w:tc>
        <w:tc>
          <w:tcPr>
            <w:tcW w:w="8072" w:type="dxa"/>
            <w:shd w:val="clear" w:color="auto" w:fill="auto"/>
          </w:tcPr>
          <w:p w:rsidR="00630BBC" w:rsidRDefault="002A7A4B">
            <w:proofErr w:type="spellStart"/>
            <w:r w:rsidRPr="002A7A4B">
              <w:t>Informacion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bazë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mbi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mësimdhënien</w:t>
            </w:r>
            <w:proofErr w:type="spellEnd"/>
            <w:r w:rsidRPr="002A7A4B">
              <w:t xml:space="preserve"> e </w:t>
            </w:r>
            <w:proofErr w:type="spellStart"/>
            <w:r w:rsidRPr="002A7A4B">
              <w:t>bazuar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në</w:t>
            </w:r>
            <w:proofErr w:type="spellEnd"/>
            <w:r w:rsidRPr="002A7A4B">
              <w:t xml:space="preserve"> </w:t>
            </w:r>
            <w:proofErr w:type="spellStart"/>
            <w:r>
              <w:t>pun</w:t>
            </w:r>
            <w:r w:rsidRPr="002A7A4B">
              <w:t>ë</w:t>
            </w:r>
            <w:proofErr w:type="spellEnd"/>
            <w:r>
              <w:t xml:space="preserve"> </w:t>
            </w:r>
            <w:proofErr w:type="spellStart"/>
            <w:r>
              <w:t>hulumtuese</w:t>
            </w:r>
            <w:proofErr w:type="spellEnd"/>
            <w:r w:rsidRPr="002A7A4B">
              <w:t xml:space="preserve"> – </w:t>
            </w:r>
            <w:proofErr w:type="spellStart"/>
            <w:r w:rsidRPr="002A7A4B">
              <w:t>Sfidat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dhe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mundësitë</w:t>
            </w:r>
            <w:proofErr w:type="spellEnd"/>
            <w:r w:rsidRPr="002A7A4B">
              <w:t xml:space="preserve"> e </w:t>
            </w:r>
            <w:proofErr w:type="spellStart"/>
            <w:r w:rsidRPr="002A7A4B">
              <w:t>qasjes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në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sistemin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aktual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universitar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dhe</w:t>
            </w:r>
            <w:proofErr w:type="spellEnd"/>
            <w:r w:rsidRPr="002A7A4B">
              <w:t xml:space="preserve"> me </w:t>
            </w:r>
            <w:proofErr w:type="spellStart"/>
            <w:r w:rsidRPr="002A7A4B">
              <w:t>fokus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në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shembuj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frymëzues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të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mësimdhënies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së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bazuar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në</w:t>
            </w:r>
            <w:proofErr w:type="spellEnd"/>
            <w:r w:rsidRPr="002A7A4B">
              <w:t xml:space="preserve"> </w:t>
            </w:r>
            <w:proofErr w:type="spellStart"/>
            <w:r>
              <w:t>hulumtime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dhe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rezultate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të</w:t>
            </w:r>
            <w:proofErr w:type="spellEnd"/>
            <w:r w:rsidRPr="002A7A4B">
              <w:t xml:space="preserve"> </w:t>
            </w:r>
            <w:proofErr w:type="spellStart"/>
            <w:r w:rsidRPr="002A7A4B">
              <w:t>ngjashme</w:t>
            </w:r>
            <w:proofErr w:type="spellEnd"/>
          </w:p>
          <w:p w:rsidR="004C5D50" w:rsidRDefault="004C5D50" w:rsidP="00EC7E4C">
            <w:pPr>
              <w:spacing w:before="60"/>
              <w:rPr>
                <w:i/>
                <w:sz w:val="20"/>
              </w:rPr>
            </w:pPr>
            <w:r w:rsidRPr="004C5D50">
              <w:rPr>
                <w:i/>
                <w:sz w:val="20"/>
              </w:rPr>
              <w:t>Martin Felix Gajdusek, Centre for Social Innovation (ZSI)</w:t>
            </w:r>
            <w:r w:rsidR="0013720B">
              <w:rPr>
                <w:i/>
                <w:sz w:val="20"/>
              </w:rPr>
              <w:t xml:space="preserve"> – </w:t>
            </w:r>
            <w:proofErr w:type="spellStart"/>
            <w:r w:rsidR="006A52A2">
              <w:rPr>
                <w:i/>
                <w:sz w:val="20"/>
              </w:rPr>
              <w:t>p</w:t>
            </w:r>
            <w:r w:rsidR="00C3799F">
              <w:rPr>
                <w:i/>
                <w:sz w:val="20"/>
              </w:rPr>
              <w:t>ë</w:t>
            </w:r>
            <w:r w:rsidR="006A52A2">
              <w:rPr>
                <w:i/>
                <w:sz w:val="20"/>
              </w:rPr>
              <w:t>rmes</w:t>
            </w:r>
            <w:proofErr w:type="spellEnd"/>
            <w:r w:rsidR="006A52A2">
              <w:rPr>
                <w:i/>
                <w:sz w:val="20"/>
              </w:rPr>
              <w:t xml:space="preserve"> Zoom</w:t>
            </w:r>
          </w:p>
          <w:p w:rsidR="0013720B" w:rsidRPr="004C5D50" w:rsidRDefault="0013720B" w:rsidP="00EC7E4C">
            <w:pPr>
              <w:spacing w:before="60"/>
              <w:rPr>
                <w:i/>
                <w:sz w:val="20"/>
              </w:rPr>
            </w:pPr>
          </w:p>
          <w:p w:rsidR="00630BBC" w:rsidRPr="00EC7E4C" w:rsidRDefault="00EC7E4C">
            <w:pPr>
              <w:rPr>
                <w:sz w:val="10"/>
                <w:szCs w:val="10"/>
              </w:rPr>
            </w:pPr>
            <w:r w:rsidRPr="00EC7E4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630BBC" w:rsidRPr="00C54533" w:rsidRDefault="00630BBC">
            <w:pPr>
              <w:rPr>
                <w:color w:val="FFFFFF" w:themeColor="background1"/>
              </w:rPr>
            </w:pPr>
            <w:r w:rsidRPr="00C54533">
              <w:rPr>
                <w:color w:val="FFFFFF" w:themeColor="background1"/>
              </w:rPr>
              <w:t>Presentation by ZSI</w:t>
            </w:r>
          </w:p>
        </w:tc>
      </w:tr>
      <w:tr w:rsidR="004C5D50" w:rsidTr="0013720B">
        <w:tc>
          <w:tcPr>
            <w:tcW w:w="1701" w:type="dxa"/>
            <w:shd w:val="clear" w:color="auto" w:fill="auto"/>
            <w:vAlign w:val="center"/>
          </w:tcPr>
          <w:p w:rsidR="004C5D50" w:rsidRPr="004C5D50" w:rsidRDefault="0013720B" w:rsidP="0013720B">
            <w:pPr>
              <w:rPr>
                <w:b/>
              </w:rPr>
            </w:pPr>
            <w:r>
              <w:rPr>
                <w:b/>
              </w:rPr>
              <w:t>11:00</w:t>
            </w:r>
            <w:r w:rsidR="00EE6815">
              <w:rPr>
                <w:b/>
              </w:rPr>
              <w:t xml:space="preserve"> </w:t>
            </w:r>
            <w:r w:rsidR="004C5D50" w:rsidRPr="004C5D50">
              <w:rPr>
                <w:b/>
              </w:rPr>
              <w:t xml:space="preserve"> –</w:t>
            </w:r>
            <w:r w:rsidR="00EE6815">
              <w:rPr>
                <w:b/>
              </w:rPr>
              <w:t xml:space="preserve"> 11</w:t>
            </w:r>
            <w:r>
              <w:rPr>
                <w:b/>
              </w:rPr>
              <w:t>:3</w:t>
            </w:r>
            <w:r w:rsidR="004C5D50" w:rsidRPr="004C5D50">
              <w:rPr>
                <w:b/>
              </w:rPr>
              <w:t>0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EA29A4" w:rsidRPr="00EC7E4C" w:rsidRDefault="00793801" w:rsidP="0013720B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>SESION</w:t>
            </w:r>
            <w:r w:rsidR="006A52A2">
              <w:rPr>
                <w:b/>
              </w:rPr>
              <w:t>I</w:t>
            </w:r>
            <w:r>
              <w:rPr>
                <w:b/>
              </w:rPr>
              <w:t xml:space="preserve"> 2</w:t>
            </w:r>
            <w:r w:rsidR="004C5D50" w:rsidRPr="004C5D50">
              <w:rPr>
                <w:b/>
              </w:rPr>
              <w:t xml:space="preserve">: </w:t>
            </w:r>
            <w:proofErr w:type="spellStart"/>
            <w:r w:rsidR="006A52A2" w:rsidRPr="006A52A2">
              <w:rPr>
                <w:b/>
              </w:rPr>
              <w:t>Ndarja</w:t>
            </w:r>
            <w:proofErr w:type="spellEnd"/>
            <w:r w:rsidR="006A52A2" w:rsidRPr="006A52A2">
              <w:rPr>
                <w:b/>
              </w:rPr>
              <w:t xml:space="preserve"> e </w:t>
            </w:r>
            <w:proofErr w:type="spellStart"/>
            <w:r w:rsidR="006A52A2" w:rsidRPr="006A52A2">
              <w:rPr>
                <w:b/>
              </w:rPr>
              <w:t>ideve</w:t>
            </w:r>
            <w:proofErr w:type="spellEnd"/>
            <w:r w:rsidR="006A52A2" w:rsidRPr="006A52A2">
              <w:rPr>
                <w:b/>
              </w:rPr>
              <w:t xml:space="preserve"> </w:t>
            </w:r>
            <w:proofErr w:type="spellStart"/>
            <w:r w:rsidR="006A52A2" w:rsidRPr="006A52A2">
              <w:rPr>
                <w:b/>
              </w:rPr>
              <w:t>dhe</w:t>
            </w:r>
            <w:proofErr w:type="spellEnd"/>
            <w:r w:rsidR="006A52A2" w:rsidRPr="006A52A2">
              <w:rPr>
                <w:b/>
              </w:rPr>
              <w:t xml:space="preserve"> </w:t>
            </w:r>
            <w:proofErr w:type="spellStart"/>
            <w:r w:rsidR="006A52A2" w:rsidRPr="006A52A2">
              <w:rPr>
                <w:b/>
              </w:rPr>
              <w:t>bashkë-zhvillimi</w:t>
            </w:r>
            <w:proofErr w:type="spellEnd"/>
            <w:r w:rsidR="006A52A2" w:rsidRPr="006A52A2">
              <w:rPr>
                <w:b/>
              </w:rPr>
              <w:t xml:space="preserve"> </w:t>
            </w:r>
            <w:proofErr w:type="spellStart"/>
            <w:r w:rsidR="006A52A2" w:rsidRPr="006A52A2">
              <w:rPr>
                <w:b/>
              </w:rPr>
              <w:t>i</w:t>
            </w:r>
            <w:proofErr w:type="spellEnd"/>
            <w:r w:rsidR="006A52A2" w:rsidRPr="006A52A2">
              <w:rPr>
                <w:b/>
              </w:rPr>
              <w:t xml:space="preserve"> </w:t>
            </w:r>
            <w:proofErr w:type="spellStart"/>
            <w:r w:rsidR="006A52A2" w:rsidRPr="006A52A2">
              <w:rPr>
                <w:b/>
              </w:rPr>
              <w:t>zgjidhjeve</w:t>
            </w:r>
            <w:proofErr w:type="spellEnd"/>
            <w:r w:rsidR="006A52A2" w:rsidRPr="006A52A2">
              <w:rPr>
                <w:b/>
              </w:rPr>
              <w:t xml:space="preserve"> </w:t>
            </w:r>
            <w:proofErr w:type="spellStart"/>
            <w:r w:rsidR="006A52A2" w:rsidRPr="006A52A2">
              <w:rPr>
                <w:b/>
              </w:rPr>
              <w:t>të</w:t>
            </w:r>
            <w:proofErr w:type="spellEnd"/>
            <w:r w:rsidR="006A52A2" w:rsidRPr="006A52A2">
              <w:rPr>
                <w:b/>
              </w:rPr>
              <w:t xml:space="preserve"> </w:t>
            </w:r>
            <w:proofErr w:type="spellStart"/>
            <w:r w:rsidR="006A52A2" w:rsidRPr="006A52A2">
              <w:rPr>
                <w:b/>
              </w:rPr>
              <w:t>realizueshme</w:t>
            </w:r>
            <w:proofErr w:type="spellEnd"/>
            <w:r w:rsidR="00EC7E4C" w:rsidRPr="00EC7E4C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C5D50" w:rsidRPr="00C54533" w:rsidRDefault="004C5D50" w:rsidP="00386173">
            <w:pPr>
              <w:rPr>
                <w:color w:val="FFFFFF" w:themeColor="background1"/>
              </w:rPr>
            </w:pPr>
          </w:p>
          <w:p w:rsidR="00386173" w:rsidRPr="00C54533" w:rsidRDefault="00386173" w:rsidP="00386173">
            <w:pPr>
              <w:rPr>
                <w:color w:val="FFFFFF" w:themeColor="background1"/>
              </w:rPr>
            </w:pPr>
          </w:p>
        </w:tc>
      </w:tr>
      <w:tr w:rsidR="00630BBC" w:rsidTr="0013720B">
        <w:tc>
          <w:tcPr>
            <w:tcW w:w="1701" w:type="dxa"/>
            <w:shd w:val="clear" w:color="auto" w:fill="auto"/>
          </w:tcPr>
          <w:p w:rsidR="00630BBC" w:rsidRPr="002C464A" w:rsidRDefault="00630BBC">
            <w:pPr>
              <w:rPr>
                <w:color w:val="FFFFFF" w:themeColor="background1"/>
              </w:rPr>
            </w:pPr>
            <w:r w:rsidRPr="002C464A">
              <w:rPr>
                <w:color w:val="FFFFFF" w:themeColor="background1"/>
              </w:rPr>
              <w:t>10:00 – 10:15</w:t>
            </w:r>
          </w:p>
          <w:p w:rsidR="00630BBC" w:rsidRPr="002C464A" w:rsidRDefault="00630BBC">
            <w:pPr>
              <w:rPr>
                <w:color w:val="FFFFFF" w:themeColor="background1"/>
              </w:rPr>
            </w:pPr>
          </w:p>
        </w:tc>
        <w:tc>
          <w:tcPr>
            <w:tcW w:w="8072" w:type="dxa"/>
            <w:shd w:val="clear" w:color="auto" w:fill="auto"/>
          </w:tcPr>
          <w:p w:rsidR="00630BBC" w:rsidRDefault="006A52A2" w:rsidP="002A5BC7">
            <w:proofErr w:type="spellStart"/>
            <w:r w:rsidRPr="006A52A2">
              <w:t>Pjesëmarrësit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mund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të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ndajnë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këtu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disa</w:t>
            </w:r>
            <w:proofErr w:type="spellEnd"/>
            <w:r w:rsidRPr="006A52A2">
              <w:t xml:space="preserve"> ide </w:t>
            </w:r>
            <w:proofErr w:type="spellStart"/>
            <w:r w:rsidRPr="006A52A2">
              <w:t>fillestare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dhe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të</w:t>
            </w:r>
            <w:proofErr w:type="spellEnd"/>
            <w:r w:rsidRPr="006A52A2">
              <w:t xml:space="preserve"> </w:t>
            </w:r>
            <w:proofErr w:type="spellStart"/>
            <w:r>
              <w:t>pranojn</w:t>
            </w:r>
            <w:r w:rsidR="00C3799F">
              <w:t>ë</w:t>
            </w:r>
            <w:proofErr w:type="spellEnd"/>
            <w:r w:rsidRPr="006A52A2">
              <w:t xml:space="preserve"> </w:t>
            </w:r>
            <w:proofErr w:type="spellStart"/>
            <w:r>
              <w:t>komente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të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menjëhershme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mbi</w:t>
            </w:r>
            <w:proofErr w:type="spellEnd"/>
            <w:r w:rsidRPr="006A52A2">
              <w:t xml:space="preserve"> </w:t>
            </w:r>
            <w:proofErr w:type="spellStart"/>
            <w:r w:rsidRPr="006A52A2">
              <w:t>idetë</w:t>
            </w:r>
            <w:proofErr w:type="spellEnd"/>
          </w:p>
          <w:p w:rsidR="0013720B" w:rsidRDefault="006A52A2" w:rsidP="00EC7E4C">
            <w:pPr>
              <w:spacing w:before="6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Moderuar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nga</w:t>
            </w:r>
            <w:proofErr w:type="spellEnd"/>
            <w:r w:rsidR="004C5D50" w:rsidRPr="004C5D50">
              <w:rPr>
                <w:i/>
                <w:sz w:val="20"/>
                <w:szCs w:val="20"/>
              </w:rPr>
              <w:t xml:space="preserve"> ZSI</w:t>
            </w:r>
          </w:p>
          <w:p w:rsidR="0013720B" w:rsidRDefault="006A52A2" w:rsidP="00EC7E4C">
            <w:pPr>
              <w:spacing w:before="60"/>
              <w:rPr>
                <w:i/>
                <w:sz w:val="20"/>
                <w:szCs w:val="20"/>
              </w:rPr>
            </w:pPr>
            <w:proofErr w:type="spellStart"/>
            <w:r w:rsidRPr="006A52A2">
              <w:rPr>
                <w:i/>
                <w:sz w:val="20"/>
                <w:szCs w:val="20"/>
              </w:rPr>
              <w:t>Raundi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1: </w:t>
            </w:r>
            <w:proofErr w:type="spellStart"/>
            <w:r w:rsidRPr="006A52A2">
              <w:rPr>
                <w:i/>
                <w:sz w:val="20"/>
                <w:szCs w:val="20"/>
              </w:rPr>
              <w:t>mbledhja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6A52A2">
              <w:rPr>
                <w:i/>
                <w:sz w:val="20"/>
                <w:szCs w:val="20"/>
              </w:rPr>
              <w:t>ideve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për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disa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nga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fushat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6A52A2">
              <w:rPr>
                <w:i/>
                <w:sz w:val="20"/>
                <w:szCs w:val="20"/>
              </w:rPr>
              <w:t>kërkimit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ose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mësimdhënies</w:t>
            </w:r>
            <w:proofErr w:type="spellEnd"/>
          </w:p>
          <w:p w:rsidR="0013720B" w:rsidRDefault="006A52A2" w:rsidP="00EC7E4C">
            <w:pPr>
              <w:spacing w:before="60"/>
              <w:rPr>
                <w:i/>
                <w:sz w:val="20"/>
                <w:szCs w:val="20"/>
              </w:rPr>
            </w:pPr>
            <w:r w:rsidRPr="006A52A2">
              <w:rPr>
                <w:i/>
                <w:sz w:val="20"/>
                <w:szCs w:val="20"/>
              </w:rPr>
              <w:t>(</w:t>
            </w:r>
            <w:proofErr w:type="spellStart"/>
            <w:r w:rsidRPr="006A52A2">
              <w:rPr>
                <w:i/>
                <w:sz w:val="20"/>
                <w:szCs w:val="20"/>
              </w:rPr>
              <w:t>pjesëmarrësit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mund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të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shprehin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idetë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fillestare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A52A2">
              <w:rPr>
                <w:i/>
                <w:sz w:val="20"/>
                <w:szCs w:val="20"/>
              </w:rPr>
              <w:t>nuk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nevojitet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të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dhëna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me </w:t>
            </w:r>
            <w:proofErr w:type="spellStart"/>
            <w:r w:rsidRPr="006A52A2">
              <w:rPr>
                <w:i/>
                <w:sz w:val="20"/>
                <w:szCs w:val="20"/>
              </w:rPr>
              <w:t>shkrim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A52A2">
              <w:rPr>
                <w:i/>
                <w:sz w:val="20"/>
                <w:szCs w:val="20"/>
              </w:rPr>
              <w:t>mbledh</w:t>
            </w:r>
            <w:r w:rsidR="009E3A74">
              <w:rPr>
                <w:i/>
                <w:sz w:val="20"/>
                <w:szCs w:val="20"/>
              </w:rPr>
              <w:t>ja</w:t>
            </w:r>
            <w:proofErr w:type="spellEnd"/>
            <w:r w:rsidR="009E3A74">
              <w:rPr>
                <w:i/>
                <w:sz w:val="20"/>
                <w:szCs w:val="20"/>
              </w:rPr>
              <w:t xml:space="preserve"> e</w:t>
            </w:r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disa</w:t>
            </w:r>
            <w:proofErr w:type="spellEnd"/>
            <w:r w:rsidRPr="006A52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52A2">
              <w:rPr>
                <w:i/>
                <w:sz w:val="20"/>
                <w:szCs w:val="20"/>
              </w:rPr>
              <w:t>tituj</w:t>
            </w:r>
            <w:r w:rsidR="009E3A74">
              <w:rPr>
                <w:i/>
                <w:sz w:val="20"/>
                <w:szCs w:val="20"/>
              </w:rPr>
              <w:t>ve</w:t>
            </w:r>
            <w:proofErr w:type="spellEnd"/>
            <w:r w:rsidR="0013720B">
              <w:rPr>
                <w:i/>
                <w:sz w:val="20"/>
                <w:szCs w:val="20"/>
              </w:rPr>
              <w:t>)</w:t>
            </w:r>
          </w:p>
          <w:p w:rsidR="00630BBC" w:rsidRDefault="009E3A74" w:rsidP="00EC7E4C">
            <w:pPr>
              <w:spacing w:before="60"/>
              <w:rPr>
                <w:i/>
                <w:sz w:val="20"/>
                <w:szCs w:val="20"/>
              </w:rPr>
            </w:pPr>
            <w:proofErr w:type="spellStart"/>
            <w:r w:rsidRPr="009E3A74">
              <w:rPr>
                <w:i/>
                <w:sz w:val="20"/>
                <w:szCs w:val="20"/>
              </w:rPr>
              <w:t>Raundi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2: </w:t>
            </w:r>
            <w:proofErr w:type="spellStart"/>
            <w:r w:rsidRPr="009E3A74">
              <w:rPr>
                <w:i/>
                <w:sz w:val="20"/>
                <w:szCs w:val="20"/>
              </w:rPr>
              <w:t>diskutimi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i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ideve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dhe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sugjerimi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i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udhëzimeve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mundshme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edhe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për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pjesëmarrjen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në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konkurs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9E3A74">
              <w:rPr>
                <w:i/>
                <w:sz w:val="20"/>
                <w:szCs w:val="20"/>
              </w:rPr>
              <w:t>ekspertë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E3A74">
              <w:rPr>
                <w:i/>
                <w:sz w:val="20"/>
                <w:szCs w:val="20"/>
              </w:rPr>
              <w:t>pjesëmarrës</w:t>
            </w:r>
            <w:proofErr w:type="spellEnd"/>
            <w:r w:rsidR="0013720B">
              <w:rPr>
                <w:i/>
                <w:sz w:val="20"/>
                <w:szCs w:val="20"/>
              </w:rPr>
              <w:t>)</w:t>
            </w:r>
          </w:p>
          <w:p w:rsidR="001F18E2" w:rsidRDefault="009E3A74" w:rsidP="00EC7E4C">
            <w:pPr>
              <w:spacing w:before="60"/>
              <w:rPr>
                <w:i/>
                <w:sz w:val="20"/>
                <w:szCs w:val="20"/>
              </w:rPr>
            </w:pPr>
            <w:proofErr w:type="spellStart"/>
            <w:r w:rsidRPr="009E3A74">
              <w:rPr>
                <w:i/>
                <w:sz w:val="20"/>
                <w:szCs w:val="20"/>
              </w:rPr>
              <w:t>Shënim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: Ne </w:t>
            </w:r>
            <w:proofErr w:type="spellStart"/>
            <w:r w:rsidRPr="009E3A74">
              <w:rPr>
                <w:i/>
                <w:sz w:val="20"/>
                <w:szCs w:val="20"/>
              </w:rPr>
              <w:t>jemi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vetëdijshëm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se </w:t>
            </w:r>
            <w:proofErr w:type="spellStart"/>
            <w:r w:rsidRPr="009E3A74">
              <w:rPr>
                <w:i/>
                <w:sz w:val="20"/>
                <w:szCs w:val="20"/>
              </w:rPr>
              <w:t>moderim</w:t>
            </w:r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</w:t>
            </w:r>
            <w:r w:rsidR="00C3799F">
              <w:rPr>
                <w:i/>
                <w:sz w:val="20"/>
                <w:szCs w:val="20"/>
              </w:rPr>
              <w:t>ë</w:t>
            </w:r>
            <w:r>
              <w:rPr>
                <w:i/>
                <w:sz w:val="20"/>
                <w:szCs w:val="20"/>
              </w:rPr>
              <w:t>rmes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internet</w:t>
            </w:r>
            <w:r>
              <w:rPr>
                <w:i/>
                <w:sz w:val="20"/>
                <w:szCs w:val="20"/>
              </w:rPr>
              <w:t>it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mund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ndikojë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në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mënyrat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9E3A74">
              <w:rPr>
                <w:i/>
                <w:sz w:val="20"/>
                <w:szCs w:val="20"/>
              </w:rPr>
              <w:t>mundshme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punës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, ne do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bëjmë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çmos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për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përdorur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qasje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</w:t>
            </w:r>
            <w:r w:rsidR="00C3799F">
              <w:rPr>
                <w:i/>
                <w:sz w:val="20"/>
                <w:szCs w:val="20"/>
              </w:rPr>
              <w:t>ë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fleksibile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të</w:t>
            </w:r>
            <w:proofErr w:type="spellEnd"/>
            <w:r w:rsidRPr="009E3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3A74">
              <w:rPr>
                <w:i/>
                <w:sz w:val="20"/>
                <w:szCs w:val="20"/>
              </w:rPr>
              <w:t>moderimit</w:t>
            </w:r>
            <w:proofErr w:type="spellEnd"/>
          </w:p>
          <w:p w:rsidR="00EA29A4" w:rsidRPr="00EC7E4C" w:rsidRDefault="00EC7E4C" w:rsidP="004C5D50">
            <w:pPr>
              <w:rPr>
                <w:i/>
                <w:sz w:val="10"/>
                <w:szCs w:val="10"/>
              </w:rPr>
            </w:pPr>
            <w:r w:rsidRPr="00EC7E4C">
              <w:rPr>
                <w:i/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630BBC" w:rsidRPr="00C54533" w:rsidRDefault="00630BBC" w:rsidP="002A5BC7">
            <w:pPr>
              <w:rPr>
                <w:color w:val="FFFFFF" w:themeColor="background1"/>
              </w:rPr>
            </w:pPr>
            <w:r w:rsidRPr="00C54533">
              <w:rPr>
                <w:color w:val="FFFFFF" w:themeColor="background1"/>
              </w:rPr>
              <w:t>Presentation by ZSI</w:t>
            </w:r>
          </w:p>
        </w:tc>
      </w:tr>
      <w:tr w:rsidR="00793801" w:rsidTr="0013720B">
        <w:tc>
          <w:tcPr>
            <w:tcW w:w="1701" w:type="dxa"/>
            <w:shd w:val="clear" w:color="auto" w:fill="auto"/>
            <w:vAlign w:val="center"/>
          </w:tcPr>
          <w:p w:rsidR="00793801" w:rsidRPr="004C5D50" w:rsidRDefault="00793801" w:rsidP="0013720B">
            <w:pPr>
              <w:rPr>
                <w:b/>
              </w:rPr>
            </w:pPr>
            <w:r>
              <w:rPr>
                <w:b/>
              </w:rPr>
              <w:t xml:space="preserve">11:30 </w:t>
            </w:r>
            <w:r w:rsidRPr="004C5D50">
              <w:rPr>
                <w:b/>
              </w:rPr>
              <w:t xml:space="preserve"> –</w:t>
            </w:r>
            <w:r>
              <w:rPr>
                <w:b/>
              </w:rPr>
              <w:t xml:space="preserve"> 12</w:t>
            </w:r>
            <w:r w:rsidRPr="004C5D50">
              <w:rPr>
                <w:b/>
              </w:rPr>
              <w:t>:</w:t>
            </w:r>
            <w:r w:rsidR="0013720B">
              <w:rPr>
                <w:b/>
              </w:rPr>
              <w:t>00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793801" w:rsidRPr="00EC7E4C" w:rsidRDefault="00793801" w:rsidP="0013720B">
            <w:pPr>
              <w:rPr>
                <w:b/>
                <w:sz w:val="10"/>
                <w:szCs w:val="10"/>
              </w:rPr>
            </w:pPr>
            <w:r w:rsidRPr="00377B8B">
              <w:rPr>
                <w:b/>
              </w:rPr>
              <w:t>SESION</w:t>
            </w:r>
            <w:r w:rsidR="009E3A74">
              <w:rPr>
                <w:b/>
              </w:rPr>
              <w:t>I</w:t>
            </w:r>
            <w:r w:rsidRPr="00377B8B">
              <w:rPr>
                <w:b/>
              </w:rPr>
              <w:t xml:space="preserve"> 3: </w:t>
            </w:r>
            <w:proofErr w:type="spellStart"/>
            <w:r w:rsidR="009E3A74">
              <w:rPr>
                <w:b/>
              </w:rPr>
              <w:t>Konkursi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i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hapur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nga</w:t>
            </w:r>
            <w:proofErr w:type="spellEnd"/>
            <w:r w:rsidR="009E3A74">
              <w:rPr>
                <w:b/>
              </w:rPr>
              <w:t xml:space="preserve"> MASHTI </w:t>
            </w:r>
            <w:proofErr w:type="spellStart"/>
            <w:r w:rsidR="009E3A74">
              <w:rPr>
                <w:b/>
              </w:rPr>
              <w:t>p</w:t>
            </w:r>
            <w:r w:rsidR="00C3799F">
              <w:rPr>
                <w:b/>
              </w:rPr>
              <w:t>ë</w:t>
            </w:r>
            <w:r w:rsidR="009E3A74">
              <w:rPr>
                <w:b/>
              </w:rPr>
              <w:t>r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M</w:t>
            </w:r>
            <w:r w:rsidR="00C3799F">
              <w:rPr>
                <w:b/>
              </w:rPr>
              <w:t>ë</w:t>
            </w:r>
            <w:r w:rsidR="009E3A74">
              <w:rPr>
                <w:b/>
              </w:rPr>
              <w:t>simdh</w:t>
            </w:r>
            <w:r w:rsidR="00C3799F">
              <w:rPr>
                <w:b/>
              </w:rPr>
              <w:t>ë</w:t>
            </w:r>
            <w:r w:rsidR="009E3A74">
              <w:rPr>
                <w:b/>
              </w:rPr>
              <w:t>nien</w:t>
            </w:r>
            <w:proofErr w:type="spellEnd"/>
            <w:r w:rsidR="009E3A74">
              <w:rPr>
                <w:b/>
              </w:rPr>
              <w:t xml:space="preserve"> e </w:t>
            </w:r>
            <w:proofErr w:type="spellStart"/>
            <w:r w:rsidR="009E3A74">
              <w:rPr>
                <w:b/>
              </w:rPr>
              <w:t>Bazuar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n</w:t>
            </w:r>
            <w:r w:rsidR="00C3799F">
              <w:rPr>
                <w:b/>
              </w:rPr>
              <w:t>ë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Pun</w:t>
            </w:r>
            <w:r w:rsidR="00C3799F">
              <w:rPr>
                <w:b/>
              </w:rPr>
              <w:t>ë</w:t>
            </w:r>
            <w:proofErr w:type="spellEnd"/>
            <w:r w:rsidR="009E3A74">
              <w:rPr>
                <w:b/>
              </w:rPr>
              <w:t xml:space="preserve"> </w:t>
            </w:r>
            <w:proofErr w:type="spellStart"/>
            <w:r w:rsidR="009E3A74">
              <w:rPr>
                <w:b/>
              </w:rPr>
              <w:t>Hulumtuese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793801" w:rsidRPr="00C54533" w:rsidRDefault="00793801" w:rsidP="00386173">
            <w:pPr>
              <w:rPr>
                <w:color w:val="FFFFFF" w:themeColor="background1"/>
              </w:rPr>
            </w:pPr>
          </w:p>
          <w:p w:rsidR="00386173" w:rsidRPr="00C54533" w:rsidRDefault="00386173" w:rsidP="00386173">
            <w:pPr>
              <w:rPr>
                <w:color w:val="FFFFFF" w:themeColor="background1"/>
              </w:rPr>
            </w:pPr>
          </w:p>
        </w:tc>
      </w:tr>
      <w:tr w:rsidR="009648D0" w:rsidTr="0013720B">
        <w:tc>
          <w:tcPr>
            <w:tcW w:w="1701" w:type="dxa"/>
            <w:shd w:val="clear" w:color="auto" w:fill="auto"/>
          </w:tcPr>
          <w:p w:rsidR="002707EB" w:rsidRPr="002C464A" w:rsidRDefault="00EE6815" w:rsidP="00EC3A7C">
            <w:pPr>
              <w:rPr>
                <w:color w:val="FFFFFF" w:themeColor="background1"/>
              </w:rPr>
            </w:pPr>
            <w:r w:rsidRPr="002C464A">
              <w:rPr>
                <w:color w:val="FFFFFF" w:themeColor="background1"/>
              </w:rPr>
              <w:t>11:30</w:t>
            </w:r>
            <w:r w:rsidR="002707EB" w:rsidRPr="002C464A">
              <w:rPr>
                <w:color w:val="FFFFFF" w:themeColor="background1"/>
              </w:rPr>
              <w:t xml:space="preserve"> – 11:</w:t>
            </w:r>
            <w:r w:rsidRPr="002C464A">
              <w:rPr>
                <w:color w:val="FFFFFF" w:themeColor="background1"/>
              </w:rPr>
              <w:t>45</w:t>
            </w:r>
          </w:p>
        </w:tc>
        <w:tc>
          <w:tcPr>
            <w:tcW w:w="8072" w:type="dxa"/>
            <w:shd w:val="clear" w:color="auto" w:fill="auto"/>
          </w:tcPr>
          <w:p w:rsidR="006A55D7" w:rsidRDefault="009E3A74" w:rsidP="00EC3A7C">
            <w:proofErr w:type="spellStart"/>
            <w:r>
              <w:t>Informacione</w:t>
            </w:r>
            <w:proofErr w:type="spellEnd"/>
            <w:r>
              <w:t xml:space="preserve"> </w:t>
            </w:r>
            <w:proofErr w:type="spellStart"/>
            <w:r>
              <w:t>rreth</w:t>
            </w:r>
            <w:proofErr w:type="spellEnd"/>
            <w:r>
              <w:t xml:space="preserve"> </w:t>
            </w:r>
            <w:proofErr w:type="spellStart"/>
            <w:r>
              <w:t>konkursit</w:t>
            </w:r>
            <w:proofErr w:type="spellEnd"/>
            <w:r w:rsidR="006A55D7">
              <w:t>:</w:t>
            </w:r>
          </w:p>
          <w:p w:rsidR="006A55D7" w:rsidRDefault="009E3A74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9E3A74">
              <w:t>Sfondi</w:t>
            </w:r>
            <w:proofErr w:type="spellEnd"/>
            <w:r w:rsidRPr="009E3A74">
              <w:t xml:space="preserve"> </w:t>
            </w:r>
            <w:proofErr w:type="spellStart"/>
            <w:r w:rsidRPr="009E3A74">
              <w:t>i</w:t>
            </w:r>
            <w:proofErr w:type="spellEnd"/>
            <w:r w:rsidRPr="009E3A74">
              <w:t xml:space="preserve"> </w:t>
            </w:r>
            <w:proofErr w:type="spellStart"/>
            <w:r w:rsidRPr="009E3A74">
              <w:t>procesit</w:t>
            </w:r>
            <w:proofErr w:type="spellEnd"/>
            <w:r w:rsidRPr="009E3A74">
              <w:t xml:space="preserve"> – </w:t>
            </w:r>
            <w:proofErr w:type="spellStart"/>
            <w:r w:rsidRPr="009E3A74">
              <w:t>si</w:t>
            </w:r>
            <w:proofErr w:type="spellEnd"/>
            <w:r w:rsidRPr="009E3A74">
              <w:t xml:space="preserve"> u </w:t>
            </w:r>
            <w:proofErr w:type="spellStart"/>
            <w:r w:rsidRPr="009E3A74">
              <w:t>përgatit</w:t>
            </w:r>
            <w:proofErr w:type="spellEnd"/>
            <w:r w:rsidRPr="009E3A74">
              <w:t xml:space="preserve"> </w:t>
            </w:r>
            <w:proofErr w:type="spellStart"/>
            <w:r w:rsidRPr="009E3A74">
              <w:t>thirrja</w:t>
            </w:r>
            <w:proofErr w:type="spellEnd"/>
            <w:r w:rsidR="006A55D7">
              <w:t xml:space="preserve"> </w:t>
            </w:r>
          </w:p>
          <w:p w:rsidR="002707EB" w:rsidRDefault="009E3A74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Koh</w:t>
            </w:r>
            <w:r w:rsidR="00C3799F">
              <w:t>ë</w:t>
            </w:r>
            <w:r>
              <w:t>zgjatja</w:t>
            </w:r>
            <w:proofErr w:type="spellEnd"/>
            <w:r>
              <w:t>/</w:t>
            </w:r>
            <w:proofErr w:type="spellStart"/>
            <w:r>
              <w:t>afati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C3799F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dor</w:t>
            </w:r>
            <w:r w:rsidR="00C3799F">
              <w:t>ë</w:t>
            </w:r>
            <w:r>
              <w:t>zimin</w:t>
            </w:r>
            <w:proofErr w:type="spellEnd"/>
            <w:r>
              <w:t xml:space="preserve"> e </w:t>
            </w:r>
            <w:proofErr w:type="spellStart"/>
            <w:r>
              <w:t>aplikacioneve</w:t>
            </w:r>
            <w:proofErr w:type="spellEnd"/>
          </w:p>
          <w:p w:rsidR="006A55D7" w:rsidRDefault="009E3A74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P</w:t>
            </w:r>
            <w:r w:rsidR="00C3799F">
              <w:t>ë</w:t>
            </w:r>
            <w:r>
              <w:t>rmbajtja</w:t>
            </w:r>
            <w:proofErr w:type="spellEnd"/>
            <w:r>
              <w:t xml:space="preserve"> e </w:t>
            </w:r>
            <w:proofErr w:type="spellStart"/>
            <w:r>
              <w:t>aplikacioneve</w:t>
            </w:r>
            <w:proofErr w:type="spellEnd"/>
          </w:p>
          <w:p w:rsidR="006A55D7" w:rsidRDefault="008672E7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Dor</w:t>
            </w:r>
            <w:r w:rsidR="00C3799F">
              <w:t>ë</w:t>
            </w:r>
            <w:r>
              <w:t>zimi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aplikacioneve</w:t>
            </w:r>
            <w:proofErr w:type="spellEnd"/>
          </w:p>
          <w:p w:rsidR="006A55D7" w:rsidRDefault="008672E7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P</w:t>
            </w:r>
            <w:r w:rsidR="00C3799F">
              <w:t>ë</w:t>
            </w:r>
            <w:r>
              <w:t>rzgjedhja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financimi</w:t>
            </w:r>
            <w:proofErr w:type="spellEnd"/>
          </w:p>
          <w:p w:rsidR="006A55D7" w:rsidRDefault="006A55D7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</w:t>
            </w:r>
            <w:r w:rsidR="008672E7">
              <w:t>okumentimi</w:t>
            </w:r>
            <w:proofErr w:type="spellEnd"/>
            <w:r w:rsidR="008672E7">
              <w:t xml:space="preserve"> </w:t>
            </w:r>
            <w:proofErr w:type="spellStart"/>
            <w:r w:rsidR="008672E7">
              <w:t>dhe</w:t>
            </w:r>
            <w:proofErr w:type="spellEnd"/>
            <w:r w:rsidR="008672E7">
              <w:t xml:space="preserve"> </w:t>
            </w:r>
            <w:proofErr w:type="spellStart"/>
            <w:r w:rsidR="008672E7">
              <w:t>transparenca</w:t>
            </w:r>
            <w:proofErr w:type="spellEnd"/>
          </w:p>
          <w:p w:rsidR="002707EB" w:rsidRDefault="008672E7" w:rsidP="006A55D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8672E7">
              <w:t>Rolet</w:t>
            </w:r>
            <w:proofErr w:type="spellEnd"/>
            <w:r w:rsidRPr="008672E7">
              <w:t xml:space="preserve"> e </w:t>
            </w:r>
            <w:proofErr w:type="spellStart"/>
            <w:r w:rsidRPr="008672E7">
              <w:t>të</w:t>
            </w:r>
            <w:proofErr w:type="spellEnd"/>
            <w:r w:rsidRPr="008672E7">
              <w:t xml:space="preserve"> </w:t>
            </w:r>
            <w:proofErr w:type="spellStart"/>
            <w:r w:rsidRPr="008672E7">
              <w:t>përfshirëve</w:t>
            </w:r>
            <w:proofErr w:type="spellEnd"/>
            <w:r w:rsidRPr="008672E7">
              <w:t xml:space="preserve"> </w:t>
            </w:r>
            <w:proofErr w:type="spellStart"/>
            <w:r w:rsidRPr="008672E7">
              <w:t>në</w:t>
            </w:r>
            <w:proofErr w:type="spellEnd"/>
            <w:r w:rsidRPr="008672E7">
              <w:t xml:space="preserve"> </w:t>
            </w:r>
            <w:proofErr w:type="spellStart"/>
            <w:r w:rsidRPr="008672E7">
              <w:t>përgatitjen</w:t>
            </w:r>
            <w:proofErr w:type="spellEnd"/>
            <w:r w:rsidRPr="008672E7">
              <w:t xml:space="preserve">, </w:t>
            </w:r>
            <w:proofErr w:type="spellStart"/>
            <w:r w:rsidRPr="008672E7">
              <w:t>vlerësimin</w:t>
            </w:r>
            <w:proofErr w:type="spellEnd"/>
            <w:r w:rsidRPr="008672E7">
              <w:t xml:space="preserve"> </w:t>
            </w:r>
            <w:proofErr w:type="spellStart"/>
            <w:r w:rsidRPr="008672E7">
              <w:t>dhe</w:t>
            </w:r>
            <w:proofErr w:type="spellEnd"/>
            <w:r w:rsidRPr="008672E7">
              <w:t xml:space="preserve"> </w:t>
            </w:r>
            <w:proofErr w:type="spellStart"/>
            <w:r w:rsidRPr="008672E7">
              <w:t>financimin</w:t>
            </w:r>
            <w:proofErr w:type="spellEnd"/>
          </w:p>
          <w:p w:rsidR="006A55D7" w:rsidRDefault="008672E7" w:rsidP="006A55D7">
            <w:pPr>
              <w:spacing w:before="6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Moderuar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nga</w:t>
            </w:r>
            <w:proofErr w:type="spellEnd"/>
            <w:r w:rsidR="00EC7E4C" w:rsidRPr="004C5D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55D7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AShTi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6A55D7">
              <w:rPr>
                <w:i/>
                <w:sz w:val="20"/>
                <w:szCs w:val="20"/>
              </w:rPr>
              <w:t xml:space="preserve"> </w:t>
            </w:r>
            <w:r w:rsidR="00EC7E4C" w:rsidRPr="004C5D50">
              <w:rPr>
                <w:i/>
                <w:sz w:val="20"/>
                <w:szCs w:val="20"/>
              </w:rPr>
              <w:t xml:space="preserve">ZSI </w:t>
            </w:r>
          </w:p>
          <w:p w:rsidR="006A55D7" w:rsidRDefault="006A55D7" w:rsidP="006A55D7">
            <w:pPr>
              <w:spacing w:before="60"/>
              <w:rPr>
                <w:i/>
                <w:sz w:val="20"/>
                <w:szCs w:val="20"/>
              </w:rPr>
            </w:pPr>
          </w:p>
          <w:p w:rsidR="006A55D7" w:rsidRDefault="008672E7" w:rsidP="006A55D7">
            <w:proofErr w:type="spellStart"/>
            <w:r>
              <w:t>Pyetje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C3799F">
              <w:t>ë</w:t>
            </w:r>
            <w:r>
              <w:t>rgjigje</w:t>
            </w:r>
            <w:proofErr w:type="spellEnd"/>
          </w:p>
          <w:p w:rsidR="006A55D7" w:rsidRDefault="006A55D7" w:rsidP="006A55D7"/>
          <w:p w:rsidR="006A55D7" w:rsidRPr="006A55D7" w:rsidRDefault="008D3421" w:rsidP="006A55D7">
            <w:proofErr w:type="spellStart"/>
            <w:r>
              <w:rPr>
                <w:rFonts w:cstheme="minorHAnsi"/>
              </w:rPr>
              <w:t>Ç</w:t>
            </w:r>
            <w:r>
              <w:t>ë</w:t>
            </w:r>
            <w:r w:rsidR="008672E7">
              <w:t>shj</w:t>
            </w:r>
            <w:r>
              <w:t>e</w:t>
            </w:r>
            <w:proofErr w:type="spellEnd"/>
            <w:r w:rsidR="008672E7">
              <w:t xml:space="preserve"> </w:t>
            </w:r>
            <w:proofErr w:type="spellStart"/>
            <w:r w:rsidR="008672E7">
              <w:t>t</w:t>
            </w:r>
            <w:r w:rsidR="00C3799F">
              <w:t>ë</w:t>
            </w:r>
            <w:proofErr w:type="spellEnd"/>
            <w:r w:rsidR="008672E7">
              <w:t xml:space="preserve"> </w:t>
            </w:r>
            <w:proofErr w:type="spellStart"/>
            <w:r w:rsidR="008672E7">
              <w:t>tjera</w:t>
            </w:r>
            <w:proofErr w:type="spellEnd"/>
          </w:p>
          <w:p w:rsidR="002707EB" w:rsidRPr="006A55D7" w:rsidRDefault="008672E7" w:rsidP="006A55D7">
            <w:proofErr w:type="spellStart"/>
            <w:r>
              <w:t>P</w:t>
            </w:r>
            <w:r w:rsidR="00C3799F">
              <w:t>ë</w:t>
            </w:r>
            <w:r>
              <w:t>rmbyllja</w:t>
            </w:r>
            <w:proofErr w:type="spellEnd"/>
            <w:r>
              <w:t xml:space="preserve"> e </w:t>
            </w:r>
            <w:proofErr w:type="spellStart"/>
            <w:r>
              <w:t>sesionit</w:t>
            </w:r>
            <w:proofErr w:type="spellEnd"/>
          </w:p>
          <w:p w:rsidR="00EC7E4C" w:rsidRPr="00EC7E4C" w:rsidRDefault="00EC7E4C" w:rsidP="00EC7E4C">
            <w:pPr>
              <w:rPr>
                <w:i/>
                <w:sz w:val="10"/>
                <w:szCs w:val="10"/>
              </w:rPr>
            </w:pPr>
            <w:r w:rsidRPr="00EC7E4C">
              <w:rPr>
                <w:i/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2707EB" w:rsidRPr="00C54533" w:rsidRDefault="002707EB" w:rsidP="00EC3A7C">
            <w:pPr>
              <w:rPr>
                <w:color w:val="FFFFFF" w:themeColor="background1"/>
              </w:rPr>
            </w:pPr>
            <w:r w:rsidRPr="00C54533">
              <w:rPr>
                <w:color w:val="FFFFFF" w:themeColor="background1"/>
              </w:rPr>
              <w:t>Presentation by ZSI</w:t>
            </w:r>
          </w:p>
        </w:tc>
      </w:tr>
      <w:tr w:rsidR="009648D0" w:rsidTr="0013720B">
        <w:tc>
          <w:tcPr>
            <w:tcW w:w="1701" w:type="dxa"/>
            <w:shd w:val="clear" w:color="auto" w:fill="auto"/>
          </w:tcPr>
          <w:p w:rsidR="00630BBC" w:rsidRPr="002C464A" w:rsidRDefault="006A55D7" w:rsidP="00EE6815">
            <w:pPr>
              <w:rPr>
                <w:color w:val="FFFFFF" w:themeColor="background1"/>
              </w:rPr>
            </w:pPr>
            <w:r>
              <w:rPr>
                <w:b/>
              </w:rPr>
              <w:t>12</w:t>
            </w:r>
            <w:r w:rsidRPr="004C5D50">
              <w:rPr>
                <w:b/>
              </w:rPr>
              <w:t>:</w:t>
            </w:r>
            <w:r>
              <w:rPr>
                <w:b/>
              </w:rPr>
              <w:t>00</w:t>
            </w:r>
            <w:r w:rsidR="00EE6815" w:rsidRPr="002C464A">
              <w:rPr>
                <w:color w:val="FFFFFF" w:themeColor="background1"/>
              </w:rPr>
              <w:t>45</w:t>
            </w:r>
            <w:r w:rsidR="00630BBC" w:rsidRPr="002C464A">
              <w:rPr>
                <w:color w:val="FFFFFF" w:themeColor="background1"/>
              </w:rPr>
              <w:t xml:space="preserve"> –  </w:t>
            </w:r>
            <w:r w:rsidR="00EE6815" w:rsidRPr="002C464A">
              <w:rPr>
                <w:color w:val="FFFFFF" w:themeColor="background1"/>
              </w:rPr>
              <w:t>12:00</w:t>
            </w:r>
          </w:p>
        </w:tc>
        <w:tc>
          <w:tcPr>
            <w:tcW w:w="8072" w:type="dxa"/>
            <w:shd w:val="clear" w:color="auto" w:fill="auto"/>
          </w:tcPr>
          <w:p w:rsidR="00630BBC" w:rsidRPr="008672E7" w:rsidRDefault="008672E7" w:rsidP="00EC7E4C">
            <w:pPr>
              <w:spacing w:before="60"/>
              <w:rPr>
                <w:iCs/>
              </w:rPr>
            </w:pPr>
            <w:r w:rsidRPr="008672E7">
              <w:rPr>
                <w:iCs/>
              </w:rPr>
              <w:t>Dreka</w:t>
            </w:r>
          </w:p>
          <w:p w:rsidR="00EC7E4C" w:rsidRPr="00EC7E4C" w:rsidRDefault="00EC7E4C" w:rsidP="00EC7E4C">
            <w:pPr>
              <w:rPr>
                <w:sz w:val="10"/>
                <w:szCs w:val="10"/>
              </w:rPr>
            </w:pPr>
            <w:r w:rsidRPr="00EC7E4C">
              <w:rPr>
                <w:sz w:val="10"/>
                <w:szCs w:val="1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630BBC" w:rsidRPr="00C54533" w:rsidRDefault="00630BBC" w:rsidP="002B0B64">
            <w:pPr>
              <w:rPr>
                <w:color w:val="FFFFFF" w:themeColor="background1"/>
              </w:rPr>
            </w:pPr>
            <w:r w:rsidRPr="00C54533">
              <w:rPr>
                <w:color w:val="FFFFFF" w:themeColor="background1"/>
              </w:rPr>
              <w:t>Presentation by ZSI</w:t>
            </w:r>
          </w:p>
        </w:tc>
      </w:tr>
    </w:tbl>
    <w:p w:rsidR="006A55D7" w:rsidRDefault="006A55D7"/>
    <w:p w:rsidR="00CA6AA3" w:rsidRDefault="008672E7">
      <w:proofErr w:type="spellStart"/>
      <w:r w:rsidRPr="008672E7">
        <w:t>Vini</w:t>
      </w:r>
      <w:proofErr w:type="spellEnd"/>
      <w:r w:rsidRPr="008672E7">
        <w:t xml:space="preserve"> re se </w:t>
      </w:r>
      <w:proofErr w:type="spellStart"/>
      <w:r w:rsidRPr="008672E7">
        <w:t>koha</w:t>
      </w:r>
      <w:proofErr w:type="spellEnd"/>
      <w:r w:rsidRPr="008672E7">
        <w:t xml:space="preserve"> </w:t>
      </w:r>
      <w:proofErr w:type="spellStart"/>
      <w:r w:rsidRPr="008672E7">
        <w:t>mund</w:t>
      </w:r>
      <w:proofErr w:type="spellEnd"/>
      <w:r w:rsidRPr="008672E7">
        <w:t xml:space="preserve"> </w:t>
      </w:r>
      <w:proofErr w:type="spellStart"/>
      <w:r w:rsidRPr="008672E7">
        <w:t>të</w:t>
      </w:r>
      <w:proofErr w:type="spellEnd"/>
      <w:r w:rsidRPr="008672E7">
        <w:t xml:space="preserve"> </w:t>
      </w:r>
      <w:proofErr w:type="spellStart"/>
      <w:r w:rsidRPr="008672E7">
        <w:t>devijojë</w:t>
      </w:r>
      <w:proofErr w:type="spellEnd"/>
      <w:r w:rsidRPr="008672E7">
        <w:t xml:space="preserve"> </w:t>
      </w:r>
      <w:proofErr w:type="spellStart"/>
      <w:r w:rsidRPr="008672E7">
        <w:t>pak</w:t>
      </w:r>
      <w:proofErr w:type="spellEnd"/>
      <w:r w:rsidRPr="008672E7">
        <w:t xml:space="preserve"> </w:t>
      </w:r>
      <w:proofErr w:type="spellStart"/>
      <w:r w:rsidRPr="008672E7">
        <w:t>nga</w:t>
      </w:r>
      <w:proofErr w:type="spellEnd"/>
      <w:r w:rsidRPr="008672E7">
        <w:t xml:space="preserve"> </w:t>
      </w:r>
      <w:proofErr w:type="spellStart"/>
      <w:r w:rsidRPr="008672E7">
        <w:t>orari</w:t>
      </w:r>
      <w:proofErr w:type="spellEnd"/>
      <w:r w:rsidRPr="008672E7">
        <w:t xml:space="preserve"> </w:t>
      </w:r>
      <w:proofErr w:type="spellStart"/>
      <w:r w:rsidRPr="008672E7">
        <w:t>i</w:t>
      </w:r>
      <w:proofErr w:type="spellEnd"/>
      <w:r w:rsidRPr="008672E7">
        <w:t xml:space="preserve"> </w:t>
      </w:r>
      <w:proofErr w:type="spellStart"/>
      <w:r w:rsidRPr="008672E7">
        <w:t>treguar</w:t>
      </w:r>
      <w:proofErr w:type="spellEnd"/>
      <w:r w:rsidRPr="008672E7">
        <w:t>!</w:t>
      </w:r>
    </w:p>
    <w:p w:rsidR="002C464A" w:rsidRPr="002C464A" w:rsidRDefault="002C464A">
      <w:pPr>
        <w:rPr>
          <w:b/>
        </w:rPr>
      </w:pPr>
      <w:r w:rsidRPr="002C464A">
        <w:rPr>
          <w:b/>
        </w:rPr>
        <w:lastRenderedPageBreak/>
        <w:t>INFORMA</w:t>
      </w:r>
      <w:r w:rsidR="008672E7">
        <w:rPr>
          <w:b/>
        </w:rPr>
        <w:t>CIONE SHTES</w:t>
      </w:r>
      <w:r w:rsidR="00C3799F">
        <w:rPr>
          <w:b/>
        </w:rPr>
        <w:t>Ë</w:t>
      </w:r>
    </w:p>
    <w:p w:rsidR="00C3799F" w:rsidRDefault="008672E7" w:rsidP="00C3799F">
      <w:proofErr w:type="spellStart"/>
      <w:r w:rsidRPr="008672E7">
        <w:t>Numri</w:t>
      </w:r>
      <w:proofErr w:type="spellEnd"/>
      <w:r w:rsidRPr="008672E7">
        <w:t xml:space="preserve"> </w:t>
      </w:r>
      <w:proofErr w:type="spellStart"/>
      <w:r w:rsidRPr="008672E7">
        <w:t>i</w:t>
      </w:r>
      <w:proofErr w:type="spellEnd"/>
      <w:r w:rsidRPr="008672E7">
        <w:t xml:space="preserve"> </w:t>
      </w:r>
      <w:proofErr w:type="spellStart"/>
      <w:r w:rsidRPr="008672E7">
        <w:t>pritur</w:t>
      </w:r>
      <w:proofErr w:type="spellEnd"/>
      <w:r w:rsidRPr="008672E7">
        <w:t xml:space="preserve"> </w:t>
      </w:r>
      <w:proofErr w:type="spellStart"/>
      <w:r w:rsidRPr="008672E7">
        <w:t>i</w:t>
      </w:r>
      <w:proofErr w:type="spellEnd"/>
      <w:r w:rsidRPr="008672E7">
        <w:t xml:space="preserve"> </w:t>
      </w:r>
      <w:proofErr w:type="spellStart"/>
      <w:r w:rsidRPr="008672E7">
        <w:t>pjesëmarrësve</w:t>
      </w:r>
      <w:proofErr w:type="spellEnd"/>
      <w:r w:rsidRPr="008672E7">
        <w:t xml:space="preserve"> </w:t>
      </w:r>
      <w:proofErr w:type="spellStart"/>
      <w:r w:rsidRPr="008672E7">
        <w:t>është</w:t>
      </w:r>
      <w:proofErr w:type="spellEnd"/>
      <w:r w:rsidRPr="008672E7">
        <w:t xml:space="preserve"> </w:t>
      </w:r>
      <w:proofErr w:type="spellStart"/>
      <w:r w:rsidRPr="008672E7">
        <w:t>deri</w:t>
      </w:r>
      <w:proofErr w:type="spellEnd"/>
      <w:r w:rsidRPr="008672E7">
        <w:t xml:space="preserve"> </w:t>
      </w:r>
      <w:proofErr w:type="spellStart"/>
      <w:r w:rsidRPr="008672E7">
        <w:t>në</w:t>
      </w:r>
      <w:proofErr w:type="spellEnd"/>
      <w:r w:rsidRPr="008672E7">
        <w:t xml:space="preserve"> 20 (25) persona. </w:t>
      </w:r>
      <w:proofErr w:type="spellStart"/>
      <w:r w:rsidRPr="008672E7">
        <w:t>Pjesëmarrja</w:t>
      </w:r>
      <w:proofErr w:type="spellEnd"/>
      <w:r w:rsidRPr="008672E7">
        <w:t xml:space="preserve"> </w:t>
      </w:r>
      <w:proofErr w:type="spellStart"/>
      <w:r w:rsidRPr="008672E7">
        <w:t>është</w:t>
      </w:r>
      <w:proofErr w:type="spellEnd"/>
      <w:r w:rsidRPr="008672E7">
        <w:t xml:space="preserve"> pa </w:t>
      </w:r>
      <w:proofErr w:type="spellStart"/>
      <w:r w:rsidRPr="008672E7">
        <w:t>pagesë</w:t>
      </w:r>
      <w:proofErr w:type="spellEnd"/>
      <w:r w:rsidRPr="008672E7">
        <w:t xml:space="preserve"> </w:t>
      </w:r>
      <w:proofErr w:type="spellStart"/>
      <w:r w:rsidRPr="008672E7">
        <w:t>dhe</w:t>
      </w:r>
      <w:proofErr w:type="spellEnd"/>
      <w:r w:rsidRPr="008672E7">
        <w:t xml:space="preserve"> </w:t>
      </w:r>
      <w:proofErr w:type="spellStart"/>
      <w:r w:rsidRPr="008672E7">
        <w:t>ofrohet</w:t>
      </w:r>
      <w:proofErr w:type="spellEnd"/>
      <w:r w:rsidRPr="008672E7">
        <w:t xml:space="preserve"> </w:t>
      </w:r>
      <w:proofErr w:type="spellStart"/>
      <w:r>
        <w:t>dreka</w:t>
      </w:r>
      <w:proofErr w:type="spellEnd"/>
      <w:r w:rsidRPr="008672E7">
        <w:t>.</w:t>
      </w:r>
      <w:r w:rsidR="00C3799F" w:rsidRPr="00C3799F">
        <w:t xml:space="preserve"> </w:t>
      </w:r>
    </w:p>
    <w:p w:rsidR="002C464A" w:rsidRDefault="00C3799F">
      <w:proofErr w:type="spellStart"/>
      <w:r w:rsidRPr="00C3799F">
        <w:t>Takimi</w:t>
      </w:r>
      <w:proofErr w:type="spellEnd"/>
      <w:r w:rsidRPr="00C3799F">
        <w:t xml:space="preserve"> do </w:t>
      </w:r>
      <w:proofErr w:type="spellStart"/>
      <w:r w:rsidRPr="00C3799F">
        <w:t>të</w:t>
      </w:r>
      <w:proofErr w:type="spellEnd"/>
      <w:r w:rsidRPr="00C3799F">
        <w:t xml:space="preserve"> </w:t>
      </w:r>
      <w:proofErr w:type="spellStart"/>
      <w:r w:rsidRPr="00C3799F">
        <w:t>mbahet</w:t>
      </w:r>
      <w:proofErr w:type="spellEnd"/>
      <w:r w:rsidRPr="00C3799F">
        <w:t xml:space="preserve"> </w:t>
      </w:r>
      <w:proofErr w:type="spellStart"/>
      <w:r w:rsidRPr="00C3799F">
        <w:t>në</w:t>
      </w:r>
      <w:proofErr w:type="spellEnd"/>
      <w:r w:rsidRPr="00C3799F">
        <w:t xml:space="preserve"> </w:t>
      </w:r>
      <w:proofErr w:type="spellStart"/>
      <w:r w:rsidRPr="00C3799F">
        <w:t>gjuhën</w:t>
      </w:r>
      <w:proofErr w:type="spellEnd"/>
      <w:r w:rsidRPr="00C3799F">
        <w:t xml:space="preserve"> </w:t>
      </w:r>
      <w:proofErr w:type="spellStart"/>
      <w:r w:rsidRPr="00C3799F">
        <w:t>angleze</w:t>
      </w:r>
      <w:proofErr w:type="spellEnd"/>
      <w:r w:rsidRPr="00C3799F">
        <w:t xml:space="preserve">, </w:t>
      </w:r>
      <w:proofErr w:type="spellStart"/>
      <w:r>
        <w:t>kurse</w:t>
      </w:r>
      <w:proofErr w:type="spellEnd"/>
      <w:r w:rsidRPr="00C3799F">
        <w:t xml:space="preserve"> </w:t>
      </w:r>
      <w:proofErr w:type="spellStart"/>
      <w:r w:rsidRPr="00C3799F">
        <w:t>përkthimi</w:t>
      </w:r>
      <w:proofErr w:type="spellEnd"/>
      <w:r w:rsidRPr="00C3799F">
        <w:t xml:space="preserve"> </w:t>
      </w:r>
      <w:proofErr w:type="spellStart"/>
      <w:r w:rsidRPr="00C3799F">
        <w:t>në</w:t>
      </w:r>
      <w:proofErr w:type="spellEnd"/>
      <w:r w:rsidRPr="00C3799F">
        <w:t xml:space="preserve"> </w:t>
      </w:r>
      <w:proofErr w:type="spellStart"/>
      <w:r w:rsidRPr="00C3799F">
        <w:t>shqip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vendngjarje</w:t>
      </w:r>
      <w:proofErr w:type="spellEnd"/>
      <w:r>
        <w:t>.</w:t>
      </w:r>
    </w:p>
    <w:p w:rsidR="00C71F3F" w:rsidRPr="00C71F3F" w:rsidRDefault="00C71F3F">
      <w:pPr>
        <w:rPr>
          <w:b/>
          <w:u w:val="single"/>
        </w:rPr>
      </w:pPr>
      <w:proofErr w:type="spellStart"/>
      <w:r w:rsidRPr="00C71F3F">
        <w:rPr>
          <w:b/>
          <w:u w:val="single"/>
        </w:rPr>
        <w:t>P</w:t>
      </w:r>
      <w:r w:rsidR="008672E7">
        <w:rPr>
          <w:b/>
          <w:u w:val="single"/>
        </w:rPr>
        <w:t>rofili</w:t>
      </w:r>
      <w:proofErr w:type="spellEnd"/>
      <w:r w:rsidR="008672E7">
        <w:rPr>
          <w:b/>
          <w:u w:val="single"/>
        </w:rPr>
        <w:t xml:space="preserve"> </w:t>
      </w:r>
      <w:proofErr w:type="spellStart"/>
      <w:r w:rsidR="008672E7">
        <w:rPr>
          <w:b/>
          <w:u w:val="single"/>
        </w:rPr>
        <w:t>i</w:t>
      </w:r>
      <w:proofErr w:type="spellEnd"/>
      <w:r w:rsidR="008672E7">
        <w:rPr>
          <w:b/>
          <w:u w:val="single"/>
        </w:rPr>
        <w:t xml:space="preserve"> </w:t>
      </w:r>
      <w:proofErr w:type="spellStart"/>
      <w:r w:rsidR="008672E7">
        <w:rPr>
          <w:b/>
          <w:u w:val="single"/>
        </w:rPr>
        <w:t>pjes</w:t>
      </w:r>
      <w:r w:rsidR="00C3799F">
        <w:rPr>
          <w:b/>
          <w:u w:val="single"/>
        </w:rPr>
        <w:t>ë</w:t>
      </w:r>
      <w:r w:rsidR="008672E7">
        <w:rPr>
          <w:b/>
          <w:u w:val="single"/>
        </w:rPr>
        <w:t>marr</w:t>
      </w:r>
      <w:r w:rsidR="00C3799F">
        <w:rPr>
          <w:b/>
          <w:u w:val="single"/>
        </w:rPr>
        <w:t>ë</w:t>
      </w:r>
      <w:r w:rsidR="008672E7">
        <w:rPr>
          <w:b/>
          <w:u w:val="single"/>
        </w:rPr>
        <w:t>sve</w:t>
      </w:r>
      <w:proofErr w:type="spellEnd"/>
      <w:r w:rsidRPr="00C71F3F">
        <w:rPr>
          <w:b/>
          <w:u w:val="single"/>
        </w:rPr>
        <w:t>:</w:t>
      </w:r>
    </w:p>
    <w:p w:rsidR="00C71F3F" w:rsidRDefault="008672E7" w:rsidP="00C71F3F">
      <w:pPr>
        <w:pStyle w:val="ListParagraph"/>
        <w:numPr>
          <w:ilvl w:val="0"/>
          <w:numId w:val="11"/>
        </w:numPr>
      </w:pPr>
      <w:proofErr w:type="spellStart"/>
      <w:r w:rsidRPr="008672E7">
        <w:t>Gatishmëria</w:t>
      </w:r>
      <w:proofErr w:type="spellEnd"/>
      <w:r w:rsidRPr="008672E7">
        <w:t xml:space="preserve"> </w:t>
      </w:r>
      <w:proofErr w:type="spellStart"/>
      <w:r w:rsidRPr="008672E7">
        <w:t>për</w:t>
      </w:r>
      <w:proofErr w:type="spellEnd"/>
      <w:r w:rsidRPr="008672E7">
        <w:t xml:space="preserve"> </w:t>
      </w:r>
      <w:proofErr w:type="spellStart"/>
      <w:r w:rsidRPr="008672E7">
        <w:t>të</w:t>
      </w:r>
      <w:proofErr w:type="spellEnd"/>
      <w:r w:rsidRPr="008672E7">
        <w:t xml:space="preserve"> </w:t>
      </w:r>
      <w:proofErr w:type="spellStart"/>
      <w:r w:rsidRPr="008672E7">
        <w:t>ndarë</w:t>
      </w:r>
      <w:proofErr w:type="spellEnd"/>
      <w:r w:rsidRPr="008672E7">
        <w:t xml:space="preserve"> </w:t>
      </w:r>
      <w:proofErr w:type="spellStart"/>
      <w:r w:rsidRPr="008672E7">
        <w:t>idetë</w:t>
      </w:r>
      <w:proofErr w:type="spellEnd"/>
      <w:r w:rsidRPr="008672E7">
        <w:t xml:space="preserve"> e </w:t>
      </w:r>
      <w:proofErr w:type="spellStart"/>
      <w:r w:rsidRPr="008672E7">
        <w:t>veta</w:t>
      </w:r>
      <w:proofErr w:type="spellEnd"/>
      <w:r w:rsidRPr="008672E7">
        <w:t xml:space="preserve"> </w:t>
      </w:r>
      <w:proofErr w:type="spellStart"/>
      <w:r w:rsidRPr="008672E7">
        <w:t>ose</w:t>
      </w:r>
      <w:proofErr w:type="spellEnd"/>
      <w:r w:rsidRPr="008672E7">
        <w:t xml:space="preserve"> </w:t>
      </w:r>
      <w:proofErr w:type="spellStart"/>
      <w:r w:rsidRPr="008672E7">
        <w:t>për</w:t>
      </w:r>
      <w:proofErr w:type="spellEnd"/>
      <w:r w:rsidRPr="008672E7">
        <w:t xml:space="preserve"> </w:t>
      </w:r>
      <w:proofErr w:type="spellStart"/>
      <w:r w:rsidRPr="008672E7">
        <w:t>të</w:t>
      </w:r>
      <w:proofErr w:type="spellEnd"/>
      <w:r w:rsidRPr="008672E7">
        <w:t xml:space="preserve"> </w:t>
      </w:r>
      <w:proofErr w:type="spellStart"/>
      <w:r w:rsidRPr="008672E7">
        <w:t>diskutuar</w:t>
      </w:r>
      <w:proofErr w:type="spellEnd"/>
      <w:r w:rsidRPr="008672E7">
        <w:t xml:space="preserve"> me </w:t>
      </w:r>
      <w:proofErr w:type="spellStart"/>
      <w:r w:rsidRPr="008672E7">
        <w:t>të</w:t>
      </w:r>
      <w:proofErr w:type="spellEnd"/>
      <w:r w:rsidRPr="008672E7">
        <w:t xml:space="preserve"> </w:t>
      </w:r>
      <w:proofErr w:type="spellStart"/>
      <w:r w:rsidRPr="008672E7">
        <w:t>tjerët</w:t>
      </w:r>
      <w:proofErr w:type="spellEnd"/>
      <w:r w:rsidRPr="008672E7">
        <w:t xml:space="preserve"> </w:t>
      </w:r>
      <w:proofErr w:type="spellStart"/>
      <w:r w:rsidRPr="008672E7">
        <w:t>idetë</w:t>
      </w:r>
      <w:proofErr w:type="spellEnd"/>
      <w:r w:rsidRPr="008672E7">
        <w:t xml:space="preserve"> e tyre </w:t>
      </w:r>
      <w:proofErr w:type="spellStart"/>
      <w:r w:rsidRPr="008672E7">
        <w:t>fillestare</w:t>
      </w:r>
      <w:proofErr w:type="spellEnd"/>
      <w:r>
        <w:t xml:space="preserve">, </w:t>
      </w:r>
      <w:proofErr w:type="spellStart"/>
      <w:r>
        <w:t>q</w:t>
      </w:r>
      <w:r w:rsidR="00C3799F">
        <w:t>ë</w:t>
      </w:r>
      <w:proofErr w:type="spellEnd"/>
      <w:r w:rsidRPr="008672E7">
        <w:t xml:space="preserve"> </w:t>
      </w:r>
      <w:proofErr w:type="spellStart"/>
      <w:r w:rsidRPr="008672E7">
        <w:t>mund</w:t>
      </w:r>
      <w:proofErr w:type="spellEnd"/>
      <w:r w:rsidRPr="008672E7">
        <w:t xml:space="preserve"> </w:t>
      </w:r>
      <w:proofErr w:type="spellStart"/>
      <w:r w:rsidRPr="008672E7">
        <w:t>të</w:t>
      </w:r>
      <w:proofErr w:type="spellEnd"/>
      <w:r w:rsidRPr="008672E7">
        <w:t xml:space="preserve"> </w:t>
      </w:r>
      <w:proofErr w:type="spellStart"/>
      <w:r w:rsidRPr="008672E7">
        <w:t>çojë</w:t>
      </w:r>
      <w:proofErr w:type="spellEnd"/>
      <w:r w:rsidRPr="008672E7">
        <w:t xml:space="preserve"> </w:t>
      </w:r>
      <w:proofErr w:type="spellStart"/>
      <w:r w:rsidRPr="008672E7">
        <w:t>në</w:t>
      </w:r>
      <w:proofErr w:type="spellEnd"/>
      <w:r w:rsidRPr="008672E7">
        <w:t xml:space="preserve"> </w:t>
      </w:r>
      <w:proofErr w:type="spellStart"/>
      <w:r w:rsidRPr="008672E7">
        <w:t>aplikime</w:t>
      </w:r>
      <w:proofErr w:type="spellEnd"/>
      <w:r w:rsidRPr="008672E7">
        <w:t xml:space="preserve"> </w:t>
      </w:r>
      <w:proofErr w:type="spellStart"/>
      <w:r w:rsidRPr="008672E7">
        <w:t>në</w:t>
      </w:r>
      <w:proofErr w:type="spellEnd"/>
      <w:r w:rsidRPr="008672E7">
        <w:t xml:space="preserve"> </w:t>
      </w:r>
      <w:proofErr w:type="spellStart"/>
      <w:r>
        <w:t>konkurs</w:t>
      </w:r>
      <w:proofErr w:type="spellEnd"/>
      <w:r w:rsidR="00C71F3F">
        <w:t>;</w:t>
      </w:r>
    </w:p>
    <w:p w:rsidR="00C71F3F" w:rsidRDefault="008672E7" w:rsidP="00C71F3F">
      <w:pPr>
        <w:pStyle w:val="ListParagraph"/>
        <w:numPr>
          <w:ilvl w:val="0"/>
          <w:numId w:val="11"/>
        </w:numPr>
      </w:pPr>
      <w:proofErr w:type="spellStart"/>
      <w:r>
        <w:t>M</w:t>
      </w:r>
      <w:r w:rsidR="00C3799F">
        <w:t>ë</w:t>
      </w:r>
      <w:r>
        <w:t>simdh</w:t>
      </w:r>
      <w:r w:rsidR="00C3799F">
        <w:t>ë</w:t>
      </w:r>
      <w:r>
        <w:t>n</w:t>
      </w:r>
      <w:r w:rsidR="00C3799F">
        <w:t>ë</w:t>
      </w:r>
      <w:r>
        <w:t>s</w:t>
      </w:r>
      <w:proofErr w:type="spellEnd"/>
      <w:r>
        <w:t xml:space="preserve"> </w:t>
      </w:r>
      <w:proofErr w:type="spellStart"/>
      <w:r>
        <w:t>t</w:t>
      </w:r>
      <w:r w:rsidR="00C3799F">
        <w:t>ë</w:t>
      </w:r>
      <w:proofErr w:type="spellEnd"/>
      <w:r>
        <w:t xml:space="preserve"> </w:t>
      </w:r>
      <w:proofErr w:type="spellStart"/>
      <w:r>
        <w:t>universite</w:t>
      </w:r>
      <w:r w:rsidR="00E62F9D">
        <w:t>ve</w:t>
      </w:r>
      <w:proofErr w:type="spellEnd"/>
      <w:r w:rsidR="00C71F3F">
        <w:t xml:space="preserve"> (</w:t>
      </w:r>
      <w:proofErr w:type="spellStart"/>
      <w:r w:rsidR="00E62F9D">
        <w:t>t</w:t>
      </w:r>
      <w:r w:rsidR="00C3799F">
        <w:t>ë</w:t>
      </w:r>
      <w:proofErr w:type="spellEnd"/>
      <w:r w:rsidR="00E62F9D">
        <w:t xml:space="preserve"> </w:t>
      </w:r>
      <w:proofErr w:type="spellStart"/>
      <w:r w:rsidR="00E62F9D">
        <w:t>ri</w:t>
      </w:r>
      <w:proofErr w:type="spellEnd"/>
      <w:r w:rsidR="00C71F3F">
        <w:t xml:space="preserve"> </w:t>
      </w:r>
      <w:proofErr w:type="spellStart"/>
      <w:r w:rsidR="00C71F3F">
        <w:t>o</w:t>
      </w:r>
      <w:r w:rsidR="00E62F9D">
        <w:t>se</w:t>
      </w:r>
      <w:proofErr w:type="spellEnd"/>
      <w:r w:rsidR="00C71F3F">
        <w:t xml:space="preserve"> </w:t>
      </w:r>
      <w:proofErr w:type="spellStart"/>
      <w:r w:rsidR="00E62F9D">
        <w:t>t</w:t>
      </w:r>
      <w:r w:rsidR="00C3799F">
        <w:t>ë</w:t>
      </w:r>
      <w:proofErr w:type="spellEnd"/>
      <w:r w:rsidR="00E62F9D">
        <w:t xml:space="preserve"> </w:t>
      </w:r>
      <w:proofErr w:type="spellStart"/>
      <w:r w:rsidR="00E62F9D">
        <w:t>eksperiencuar</w:t>
      </w:r>
      <w:proofErr w:type="spellEnd"/>
      <w:r w:rsidR="00C71F3F">
        <w:t>);</w:t>
      </w:r>
    </w:p>
    <w:p w:rsidR="00C71F3F" w:rsidRDefault="00E62F9D" w:rsidP="00C71F3F">
      <w:pPr>
        <w:pStyle w:val="ListParagraph"/>
        <w:numPr>
          <w:ilvl w:val="0"/>
          <w:numId w:val="11"/>
        </w:numPr>
      </w:pPr>
      <w:proofErr w:type="spellStart"/>
      <w:r>
        <w:t>Hulumtues</w:t>
      </w:r>
      <w:proofErr w:type="spellEnd"/>
      <w:r w:rsidR="00C71F3F">
        <w:t xml:space="preserve"> </w:t>
      </w:r>
      <w:proofErr w:type="spellStart"/>
      <w:r>
        <w:t>q</w:t>
      </w:r>
      <w:r w:rsidR="00C3799F">
        <w:t>ë</w:t>
      </w:r>
      <w:proofErr w:type="spellEnd"/>
      <w:r w:rsidR="00C71F3F">
        <w:t xml:space="preserve"> </w:t>
      </w:r>
      <w:proofErr w:type="spellStart"/>
      <w:r>
        <w:t>ligj</w:t>
      </w:r>
      <w:r w:rsidR="00C3799F">
        <w:t>ë</w:t>
      </w:r>
      <w:r>
        <w:t>rojn</w:t>
      </w:r>
      <w:r w:rsidR="00C3799F">
        <w:t>ë</w:t>
      </w:r>
      <w:proofErr w:type="spellEnd"/>
      <w:r w:rsidR="00C71F3F">
        <w:t xml:space="preserve"> (</w:t>
      </w:r>
      <w:proofErr w:type="spellStart"/>
      <w:r>
        <w:t>t</w:t>
      </w:r>
      <w:r w:rsidR="00C3799F">
        <w:t>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</w:t>
      </w:r>
      <w:r w:rsidR="00C3799F">
        <w:t>ë</w:t>
      </w:r>
      <w:proofErr w:type="spellEnd"/>
      <w:r>
        <w:t xml:space="preserve"> </w:t>
      </w:r>
      <w:proofErr w:type="spellStart"/>
      <w:r>
        <w:t>eksperiencuar</w:t>
      </w:r>
      <w:proofErr w:type="spellEnd"/>
      <w:r w:rsidR="00C71F3F">
        <w:t>);</w:t>
      </w:r>
    </w:p>
    <w:p w:rsidR="00C71F3F" w:rsidRDefault="00E62F9D" w:rsidP="00C71F3F">
      <w:pPr>
        <w:pStyle w:val="ListParagraph"/>
        <w:numPr>
          <w:ilvl w:val="0"/>
          <w:numId w:val="11"/>
        </w:numPr>
      </w:pPr>
      <w:proofErr w:type="spellStart"/>
      <w:r>
        <w:t>S</w:t>
      </w:r>
      <w:r w:rsidR="00C71F3F">
        <w:t>tudent</w:t>
      </w:r>
      <w:r w:rsidR="00C3799F">
        <w:t>ë</w:t>
      </w:r>
      <w:proofErr w:type="spellEnd"/>
      <w:r>
        <w:t xml:space="preserve"> </w:t>
      </w:r>
      <w:proofErr w:type="spellStart"/>
      <w:r>
        <w:t>t</w:t>
      </w:r>
      <w:r w:rsidR="00C3799F">
        <w:t>ë</w:t>
      </w:r>
      <w:proofErr w:type="spellEnd"/>
      <w:r>
        <w:t xml:space="preserve"> </w:t>
      </w:r>
      <w:proofErr w:type="spellStart"/>
      <w:r>
        <w:t>doktorat</w:t>
      </w:r>
      <w:r w:rsidR="00C3799F">
        <w:t>ë</w:t>
      </w:r>
      <w:r>
        <w:t>s</w:t>
      </w:r>
      <w:proofErr w:type="spellEnd"/>
      <w:r w:rsidR="00C71F3F">
        <w:t xml:space="preserve"> (“</w:t>
      </w:r>
      <w:proofErr w:type="spellStart"/>
      <w:r>
        <w:t>stafi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</w:t>
      </w:r>
      <w:proofErr w:type="spellEnd"/>
      <w:r w:rsidR="00C71F3F">
        <w:t xml:space="preserve">”) </w:t>
      </w:r>
      <w:proofErr w:type="spellStart"/>
      <w:r>
        <w:t>q</w:t>
      </w:r>
      <w:r w:rsidR="00C3799F">
        <w:t>ë</w:t>
      </w:r>
      <w:proofErr w:type="spellEnd"/>
      <w:r>
        <w:t xml:space="preserve"> </w:t>
      </w:r>
      <w:proofErr w:type="spellStart"/>
      <w:r>
        <w:t>synojn</w:t>
      </w:r>
      <w:r w:rsidR="00C3799F">
        <w:t>ë</w:t>
      </w:r>
      <w:proofErr w:type="spellEnd"/>
      <w:r>
        <w:t xml:space="preserve"> </w:t>
      </w:r>
      <w:proofErr w:type="spellStart"/>
      <w:r w:rsidRPr="00E62F9D">
        <w:t>lidhjen</w:t>
      </w:r>
      <w:proofErr w:type="spellEnd"/>
      <w:r w:rsidRPr="00E62F9D">
        <w:t xml:space="preserve"> e </w:t>
      </w:r>
      <w:proofErr w:type="spellStart"/>
      <w:r w:rsidRPr="00E62F9D">
        <w:t>mësimdhënies</w:t>
      </w:r>
      <w:proofErr w:type="spellEnd"/>
      <w:r w:rsidRPr="00E62F9D">
        <w:t xml:space="preserve"> </w:t>
      </w:r>
      <w:proofErr w:type="spellStart"/>
      <w:r w:rsidRPr="00E62F9D">
        <w:t>dhe</w:t>
      </w:r>
      <w:proofErr w:type="spellEnd"/>
      <w:r w:rsidRPr="00E62F9D">
        <w:t xml:space="preserve"> </w:t>
      </w:r>
      <w:proofErr w:type="spellStart"/>
      <w:r>
        <w:t>hulumtimit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</w:t>
      </w:r>
      <w:r w:rsidR="00C3799F">
        <w:t>ë</w:t>
      </w:r>
      <w:proofErr w:type="spellEnd"/>
      <w:r>
        <w:t xml:space="preserve"> </w:t>
      </w:r>
      <w:proofErr w:type="spellStart"/>
      <w:r>
        <w:t>d</w:t>
      </w:r>
      <w:r w:rsidR="00C3799F">
        <w:t>ë</w:t>
      </w:r>
      <w:r>
        <w:t>shi</w:t>
      </w:r>
      <w:r w:rsidR="008778F8">
        <w:t>r</w:t>
      </w:r>
      <w:r>
        <w:t>ojn</w:t>
      </w:r>
      <w:r w:rsidR="00C3799F">
        <w:t>ë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bashkë-zhvillo</w:t>
      </w:r>
      <w:r>
        <w:t>jn</w:t>
      </w:r>
      <w:r w:rsidR="00C3799F">
        <w:t>ë</w:t>
      </w:r>
      <w:proofErr w:type="spellEnd"/>
      <w:r w:rsidRPr="00E62F9D">
        <w:t xml:space="preserve"> me </w:t>
      </w:r>
      <w:proofErr w:type="spellStart"/>
      <w:r w:rsidRPr="00E62F9D">
        <w:t>mës</w:t>
      </w:r>
      <w:r>
        <w:t>imdh</w:t>
      </w:r>
      <w:r w:rsidR="00C3799F">
        <w:t>ë</w:t>
      </w:r>
      <w:r>
        <w:t>n</w:t>
      </w:r>
      <w:r w:rsidR="00C3799F">
        <w:t>ë</w:t>
      </w:r>
      <w:r>
        <w:t>sit</w:t>
      </w:r>
      <w:proofErr w:type="spellEnd"/>
      <w:r w:rsidRPr="00E62F9D">
        <w:t xml:space="preserve"> e </w:t>
      </w:r>
      <w:proofErr w:type="spellStart"/>
      <w:r w:rsidRPr="00E62F9D">
        <w:t>universitetit</w:t>
      </w:r>
      <w:proofErr w:type="spellEnd"/>
      <w:r w:rsidRPr="00E62F9D">
        <w:t xml:space="preserve"> </w:t>
      </w:r>
      <w:proofErr w:type="spellStart"/>
      <w:r w:rsidRPr="00E62F9D">
        <w:t>qasje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reja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mësimdhënies</w:t>
      </w:r>
      <w:proofErr w:type="spellEnd"/>
      <w:r w:rsidRPr="00E62F9D">
        <w:t xml:space="preserve"> duke </w:t>
      </w:r>
      <w:proofErr w:type="spellStart"/>
      <w:r w:rsidRPr="00E62F9D">
        <w:t>përfshirë</w:t>
      </w:r>
      <w:proofErr w:type="spellEnd"/>
      <w:r w:rsidRPr="00E62F9D">
        <w:t xml:space="preserve"> </w:t>
      </w:r>
      <w:proofErr w:type="spellStart"/>
      <w:r w:rsidRPr="00E62F9D">
        <w:t>përpjekjet</w:t>
      </w:r>
      <w:proofErr w:type="spellEnd"/>
      <w:r w:rsidRPr="00E62F9D">
        <w:t xml:space="preserve"> </w:t>
      </w:r>
      <w:proofErr w:type="spellStart"/>
      <w:r>
        <w:t>hulumtuese</w:t>
      </w:r>
      <w:proofErr w:type="spellEnd"/>
      <w:r w:rsidR="00C71F3F">
        <w:t>;</w:t>
      </w:r>
    </w:p>
    <w:p w:rsidR="00C71F3F" w:rsidRDefault="00E62F9D" w:rsidP="00C71F3F">
      <w:pPr>
        <w:pStyle w:val="ListParagraph"/>
        <w:numPr>
          <w:ilvl w:val="0"/>
          <w:numId w:val="11"/>
        </w:numPr>
      </w:pPr>
      <w:proofErr w:type="spellStart"/>
      <w:r w:rsidRPr="00E62F9D">
        <w:t>Anëtarët</w:t>
      </w:r>
      <w:proofErr w:type="spellEnd"/>
      <w:r w:rsidRPr="00E62F9D">
        <w:t xml:space="preserve"> e </w:t>
      </w:r>
      <w:proofErr w:type="spellStart"/>
      <w:r w:rsidRPr="00E62F9D">
        <w:t>rektoratit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universitet</w:t>
      </w:r>
      <w:r>
        <w:t>eve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përfshirë</w:t>
      </w:r>
      <w:proofErr w:type="spellEnd"/>
      <w:r w:rsidRPr="00E62F9D">
        <w:t xml:space="preserve"> </w:t>
      </w:r>
      <w:proofErr w:type="spellStart"/>
      <w:r w:rsidRPr="00E62F9D">
        <w:t>në</w:t>
      </w:r>
      <w:proofErr w:type="spellEnd"/>
      <w:r w:rsidRPr="00E62F9D">
        <w:t xml:space="preserve"> </w:t>
      </w:r>
      <w:proofErr w:type="spellStart"/>
      <w:r w:rsidRPr="00E62F9D">
        <w:t>organizimin</w:t>
      </w:r>
      <w:proofErr w:type="spellEnd"/>
      <w:r w:rsidRPr="00E62F9D">
        <w:t xml:space="preserve"> e </w:t>
      </w:r>
      <w:proofErr w:type="spellStart"/>
      <w:r w:rsidRPr="00E62F9D">
        <w:t>mësimdhënies</w:t>
      </w:r>
      <w:proofErr w:type="spellEnd"/>
      <w:r w:rsidRPr="00E62F9D">
        <w:t xml:space="preserve"> </w:t>
      </w:r>
      <w:proofErr w:type="spellStart"/>
      <w:r w:rsidRPr="00E62F9D">
        <w:t>dhe</w:t>
      </w:r>
      <w:proofErr w:type="spellEnd"/>
      <w:r w:rsidRPr="00E62F9D">
        <w:t>/</w:t>
      </w:r>
      <w:proofErr w:type="spellStart"/>
      <w:r w:rsidRPr="00E62F9D">
        <w:t>ose</w:t>
      </w:r>
      <w:proofErr w:type="spellEnd"/>
      <w:r w:rsidRPr="00E62F9D">
        <w:t xml:space="preserve"> </w:t>
      </w:r>
      <w:proofErr w:type="spellStart"/>
      <w:r w:rsidRPr="00E62F9D">
        <w:t>kërkimit</w:t>
      </w:r>
      <w:proofErr w:type="spellEnd"/>
      <w:r w:rsidRPr="00E62F9D">
        <w:t xml:space="preserve"> </w:t>
      </w:r>
      <w:proofErr w:type="spellStart"/>
      <w:r w:rsidRPr="00E62F9D">
        <w:t>shkencor</w:t>
      </w:r>
      <w:proofErr w:type="spellEnd"/>
      <w:r w:rsidRPr="00E62F9D">
        <w:t xml:space="preserve"> </w:t>
      </w:r>
      <w:proofErr w:type="spellStart"/>
      <w:r w:rsidRPr="00E62F9D">
        <w:t>në</w:t>
      </w:r>
      <w:proofErr w:type="spellEnd"/>
      <w:r w:rsidRPr="00E62F9D">
        <w:t xml:space="preserve"> </w:t>
      </w:r>
      <w:proofErr w:type="spellStart"/>
      <w:r w:rsidRPr="00E62F9D">
        <w:t>universitete</w:t>
      </w:r>
      <w:proofErr w:type="spellEnd"/>
      <w:r w:rsidR="00C71F3F">
        <w:t>;</w:t>
      </w:r>
    </w:p>
    <w:p w:rsidR="00C71F3F" w:rsidRDefault="00E62F9D" w:rsidP="00C71F3F">
      <w:pPr>
        <w:pStyle w:val="ListParagraph"/>
        <w:numPr>
          <w:ilvl w:val="0"/>
          <w:numId w:val="11"/>
        </w:numPr>
      </w:pPr>
      <w:proofErr w:type="spellStart"/>
      <w:r w:rsidRPr="00E62F9D">
        <w:t>Anëtarët</w:t>
      </w:r>
      <w:proofErr w:type="spellEnd"/>
      <w:r w:rsidRPr="00E62F9D">
        <w:t xml:space="preserve"> e </w:t>
      </w:r>
      <w:proofErr w:type="spellStart"/>
      <w:r>
        <w:t>stafit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përfshirë</w:t>
      </w:r>
      <w:proofErr w:type="spellEnd"/>
      <w:r w:rsidRPr="00E62F9D">
        <w:t xml:space="preserve"> </w:t>
      </w:r>
      <w:proofErr w:type="spellStart"/>
      <w:r w:rsidRPr="00E62F9D">
        <w:t>në</w:t>
      </w:r>
      <w:proofErr w:type="spellEnd"/>
      <w:r w:rsidRPr="00E62F9D">
        <w:t xml:space="preserve"> </w:t>
      </w:r>
      <w:proofErr w:type="spellStart"/>
      <w:r w:rsidRPr="00E62F9D">
        <w:t>organizimin</w:t>
      </w:r>
      <w:proofErr w:type="spellEnd"/>
      <w:r w:rsidRPr="00E62F9D">
        <w:t xml:space="preserve"> e </w:t>
      </w:r>
      <w:proofErr w:type="spellStart"/>
      <w:r w:rsidRPr="00E62F9D">
        <w:t>mësimdhënies</w:t>
      </w:r>
      <w:proofErr w:type="spellEnd"/>
      <w:r w:rsidRPr="00E62F9D">
        <w:t xml:space="preserve"> </w:t>
      </w:r>
      <w:proofErr w:type="spellStart"/>
      <w:r w:rsidRPr="00E62F9D">
        <w:t>dhe</w:t>
      </w:r>
      <w:proofErr w:type="spellEnd"/>
      <w:r w:rsidRPr="00E62F9D">
        <w:t>/</w:t>
      </w:r>
      <w:proofErr w:type="spellStart"/>
      <w:r w:rsidRPr="00E62F9D">
        <w:t>ose</w:t>
      </w:r>
      <w:proofErr w:type="spellEnd"/>
      <w:r w:rsidRPr="00E62F9D">
        <w:t xml:space="preserve"> </w:t>
      </w:r>
      <w:proofErr w:type="spellStart"/>
      <w:r w:rsidRPr="00E62F9D">
        <w:t>kërkimit</w:t>
      </w:r>
      <w:proofErr w:type="spellEnd"/>
      <w:r w:rsidRPr="00E62F9D">
        <w:t xml:space="preserve"> </w:t>
      </w:r>
      <w:proofErr w:type="spellStart"/>
      <w:r w:rsidRPr="00E62F9D">
        <w:t>shkencor</w:t>
      </w:r>
      <w:proofErr w:type="spellEnd"/>
      <w:r w:rsidRPr="00E62F9D">
        <w:t xml:space="preserve"> </w:t>
      </w:r>
      <w:proofErr w:type="spellStart"/>
      <w:r w:rsidRPr="00E62F9D">
        <w:t>në</w:t>
      </w:r>
      <w:proofErr w:type="spellEnd"/>
      <w:r w:rsidRPr="00E62F9D">
        <w:t xml:space="preserve"> </w:t>
      </w:r>
      <w:proofErr w:type="spellStart"/>
      <w:r w:rsidRPr="00E62F9D">
        <w:t>universitete</w:t>
      </w:r>
      <w:proofErr w:type="spellEnd"/>
      <w:r w:rsidR="00C71F3F">
        <w:t>;</w:t>
      </w:r>
    </w:p>
    <w:p w:rsidR="00C71F3F" w:rsidRDefault="00E62F9D" w:rsidP="00C71F3F">
      <w:pPr>
        <w:pStyle w:val="ListParagraph"/>
        <w:numPr>
          <w:ilvl w:val="0"/>
          <w:numId w:val="11"/>
        </w:numPr>
      </w:pPr>
      <w:proofErr w:type="spellStart"/>
      <w:r w:rsidRPr="00E62F9D">
        <w:t>Anëtarë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tjerë</w:t>
      </w:r>
      <w:proofErr w:type="spellEnd"/>
      <w:r w:rsidRPr="00E62F9D">
        <w:t xml:space="preserve"> </w:t>
      </w:r>
      <w:proofErr w:type="spellStart"/>
      <w:r w:rsidRPr="00E62F9D">
        <w:t>aktivë</w:t>
      </w:r>
      <w:proofErr w:type="spellEnd"/>
      <w:r w:rsidRPr="00E62F9D">
        <w:t xml:space="preserve"> </w:t>
      </w:r>
      <w:proofErr w:type="spellStart"/>
      <w:r w:rsidRPr="00E62F9D">
        <w:t>në</w:t>
      </w:r>
      <w:proofErr w:type="spellEnd"/>
      <w:r w:rsidRPr="00E62F9D">
        <w:t xml:space="preserve"> </w:t>
      </w:r>
      <w:proofErr w:type="spellStart"/>
      <w:r w:rsidRPr="00E62F9D">
        <w:t>nivel</w:t>
      </w:r>
      <w:proofErr w:type="spellEnd"/>
      <w:r w:rsidRPr="00E62F9D">
        <w:t xml:space="preserve"> </w:t>
      </w:r>
      <w:proofErr w:type="spellStart"/>
      <w:r w:rsidRPr="00E62F9D">
        <w:t>universitar</w:t>
      </w:r>
      <w:proofErr w:type="spellEnd"/>
      <w:r w:rsidRPr="00E62F9D">
        <w:t xml:space="preserve"> </w:t>
      </w:r>
      <w:proofErr w:type="spellStart"/>
      <w:r w:rsidRPr="00E62F9D">
        <w:t>që</w:t>
      </w:r>
      <w:proofErr w:type="spellEnd"/>
      <w:r w:rsidRPr="00E62F9D">
        <w:t xml:space="preserve"> </w:t>
      </w:r>
      <w:proofErr w:type="spellStart"/>
      <w:r w:rsidRPr="00E62F9D">
        <w:t>janë</w:t>
      </w:r>
      <w:proofErr w:type="spellEnd"/>
      <w:r w:rsidRPr="00E62F9D">
        <w:t xml:space="preserve"> </w:t>
      </w:r>
      <w:proofErr w:type="spellStart"/>
      <w:r w:rsidRPr="00E62F9D">
        <w:t>të</w:t>
      </w:r>
      <w:proofErr w:type="spellEnd"/>
      <w:r w:rsidRPr="00E62F9D">
        <w:t xml:space="preserve"> </w:t>
      </w:r>
      <w:proofErr w:type="spellStart"/>
      <w:r w:rsidRPr="00E62F9D">
        <w:t>lidhur</w:t>
      </w:r>
      <w:proofErr w:type="spellEnd"/>
      <w:r w:rsidRPr="00E62F9D">
        <w:t xml:space="preserve"> me </w:t>
      </w:r>
      <w:proofErr w:type="spellStart"/>
      <w:r w:rsidRPr="00E62F9D">
        <w:t>kërkimin</w:t>
      </w:r>
      <w:proofErr w:type="spellEnd"/>
      <w:r w:rsidRPr="00E62F9D">
        <w:t xml:space="preserve"> </w:t>
      </w:r>
      <w:proofErr w:type="spellStart"/>
      <w:r w:rsidRPr="00E62F9D">
        <w:t>ose</w:t>
      </w:r>
      <w:proofErr w:type="spellEnd"/>
      <w:r w:rsidRPr="00E62F9D">
        <w:t xml:space="preserve"> </w:t>
      </w:r>
      <w:proofErr w:type="spellStart"/>
      <w:r w:rsidRPr="00E62F9D">
        <w:t>mësimdhënien</w:t>
      </w:r>
      <w:proofErr w:type="spellEnd"/>
      <w:r w:rsidR="00C71F3F">
        <w:t>;</w:t>
      </w:r>
    </w:p>
    <w:p w:rsidR="00C71F3F" w:rsidRDefault="00C71F3F"/>
    <w:p w:rsidR="002C464A" w:rsidRDefault="00C3799F">
      <w:proofErr w:type="spellStart"/>
      <w:r w:rsidRPr="00C3799F">
        <w:t>P</w:t>
      </w:r>
      <w:r>
        <w:t>ër</w:t>
      </w:r>
      <w:proofErr w:type="spellEnd"/>
      <w:r>
        <w:t xml:space="preserve"> </w:t>
      </w:r>
      <w:proofErr w:type="spellStart"/>
      <w:r>
        <w:t>p</w:t>
      </w:r>
      <w:r w:rsidRPr="00C3799F">
        <w:t>jesëmarrj</w:t>
      </w:r>
      <w:r>
        <w:t>e</w:t>
      </w:r>
      <w:proofErr w:type="spellEnd"/>
      <w:r w:rsidRPr="00C3799F">
        <w:t xml:space="preserve"> online </w:t>
      </w:r>
      <w:proofErr w:type="spellStart"/>
      <w:r w:rsidRPr="00C3799F">
        <w:t>mund</w:t>
      </w:r>
      <w:proofErr w:type="spellEnd"/>
      <w:r w:rsidRPr="00C3799F">
        <w:t xml:space="preserve"> </w:t>
      </w:r>
      <w:proofErr w:type="spellStart"/>
      <w:r w:rsidRPr="00C3799F">
        <w:t>të</w:t>
      </w:r>
      <w:proofErr w:type="spellEnd"/>
      <w:r w:rsidRPr="00C3799F">
        <w:t xml:space="preserve"> </w:t>
      </w:r>
      <w:proofErr w:type="spellStart"/>
      <w:r>
        <w:t>ky</w:t>
      </w:r>
      <w:r w:rsidR="00555F33">
        <w:rPr>
          <w:rFonts w:cstheme="minorHAnsi"/>
        </w:rPr>
        <w:t>ç</w:t>
      </w:r>
      <w:r>
        <w:t>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linqet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>:</w:t>
      </w:r>
    </w:p>
    <w:p w:rsidR="00710E2F" w:rsidRPr="008C727B" w:rsidRDefault="00710E2F" w:rsidP="00710E2F">
      <w:pPr>
        <w:rPr>
          <w:b/>
          <w:bCs/>
        </w:rPr>
      </w:pPr>
      <w:proofErr w:type="spellStart"/>
      <w:r w:rsidRPr="008C727B">
        <w:rPr>
          <w:b/>
          <w:bCs/>
        </w:rPr>
        <w:t>Grupi</w:t>
      </w:r>
      <w:proofErr w:type="spellEnd"/>
      <w:r w:rsidRPr="008C727B">
        <w:rPr>
          <w:b/>
          <w:bCs/>
        </w:rPr>
        <w:t xml:space="preserve"> 1, 13.04.2022</w:t>
      </w:r>
    </w:p>
    <w:p w:rsidR="00710E2F" w:rsidRDefault="00710E2F" w:rsidP="00710E2F">
      <w:pPr>
        <w:spacing w:after="0" w:line="240" w:lineRule="auto"/>
      </w:pPr>
      <w:r>
        <w:t>Topic: QAINT: Research based Teaching Introduction &amp; MESTI Call (13 April 2022)</w:t>
      </w:r>
    </w:p>
    <w:p w:rsidR="00710E2F" w:rsidRDefault="00710E2F" w:rsidP="00710E2F">
      <w:pPr>
        <w:spacing w:after="0" w:line="240" w:lineRule="auto"/>
      </w:pPr>
      <w:r>
        <w:t>Time: Apr 13, 2022 10:00 Vienna</w:t>
      </w:r>
    </w:p>
    <w:p w:rsidR="00710E2F" w:rsidRDefault="00710E2F" w:rsidP="00710E2F">
      <w:pPr>
        <w:spacing w:after="0" w:line="240" w:lineRule="auto"/>
      </w:pPr>
      <w:r>
        <w:t>Join Zoom Meeting</w:t>
      </w:r>
    </w:p>
    <w:p w:rsidR="00710E2F" w:rsidRDefault="00710E2F" w:rsidP="00710E2F">
      <w:pPr>
        <w:spacing w:after="0" w:line="240" w:lineRule="auto"/>
      </w:pPr>
      <w:r>
        <w:t>https://us06web.zoom.us/j/81686794547?pwd=NkR2VVRMN0t5YStScHpIK0gySVB1dz09</w:t>
      </w:r>
    </w:p>
    <w:p w:rsidR="00710E2F" w:rsidRDefault="00710E2F" w:rsidP="00710E2F">
      <w:pPr>
        <w:spacing w:after="0" w:line="240" w:lineRule="auto"/>
      </w:pPr>
      <w:r>
        <w:t>Meeting ID: 816 8679 4547</w:t>
      </w:r>
    </w:p>
    <w:p w:rsidR="00C3799F" w:rsidRDefault="00710E2F" w:rsidP="00710E2F">
      <w:pPr>
        <w:spacing w:after="0" w:line="240" w:lineRule="auto"/>
      </w:pPr>
      <w:r>
        <w:t>Passcode: 852862</w:t>
      </w:r>
    </w:p>
    <w:p w:rsidR="008C727B" w:rsidRDefault="008C727B" w:rsidP="00710E2F">
      <w:pPr>
        <w:spacing w:after="0" w:line="240" w:lineRule="auto"/>
      </w:pPr>
    </w:p>
    <w:p w:rsidR="008C727B" w:rsidRPr="008C727B" w:rsidRDefault="008C727B" w:rsidP="00710E2F">
      <w:pPr>
        <w:spacing w:after="0" w:line="240" w:lineRule="auto"/>
        <w:rPr>
          <w:b/>
          <w:bCs/>
        </w:rPr>
      </w:pPr>
      <w:proofErr w:type="spellStart"/>
      <w:r w:rsidRPr="008C727B">
        <w:rPr>
          <w:b/>
          <w:bCs/>
        </w:rPr>
        <w:t>Grupi</w:t>
      </w:r>
      <w:proofErr w:type="spellEnd"/>
      <w:r w:rsidRPr="008C727B">
        <w:rPr>
          <w:b/>
          <w:bCs/>
        </w:rPr>
        <w:t xml:space="preserve"> 2, 14.04.2022</w:t>
      </w:r>
    </w:p>
    <w:p w:rsidR="008C727B" w:rsidRDefault="008C727B" w:rsidP="00710E2F">
      <w:pPr>
        <w:spacing w:after="0" w:line="240" w:lineRule="auto"/>
      </w:pPr>
    </w:p>
    <w:p w:rsidR="008C727B" w:rsidRDefault="008C727B" w:rsidP="008C727B">
      <w:pPr>
        <w:spacing w:after="0" w:line="240" w:lineRule="auto"/>
      </w:pPr>
      <w:r>
        <w:t>Topic: QAINT: Research based Teaching Introduction &amp; MESTI Call (14 April 2022)</w:t>
      </w:r>
    </w:p>
    <w:p w:rsidR="008C727B" w:rsidRDefault="008C727B" w:rsidP="008C727B">
      <w:pPr>
        <w:spacing w:after="0" w:line="240" w:lineRule="auto"/>
      </w:pPr>
      <w:r>
        <w:t>Time: Apr 14, 2022 10:00 Vienna</w:t>
      </w:r>
    </w:p>
    <w:p w:rsidR="008C727B" w:rsidRDefault="008C727B" w:rsidP="008C727B">
      <w:pPr>
        <w:spacing w:after="0" w:line="240" w:lineRule="auto"/>
      </w:pPr>
      <w:r>
        <w:t>Join Zoom Meeting</w:t>
      </w:r>
    </w:p>
    <w:p w:rsidR="008C727B" w:rsidRDefault="008C727B" w:rsidP="008C727B">
      <w:pPr>
        <w:spacing w:after="0" w:line="240" w:lineRule="auto"/>
      </w:pPr>
      <w:r>
        <w:t>https://us06web.zoom.us/j/83108237513?pwd=N1A2MzZhWEljRnRVcWdJZEZsMDVqZz09</w:t>
      </w:r>
    </w:p>
    <w:p w:rsidR="008C727B" w:rsidRDefault="008C727B" w:rsidP="008C727B">
      <w:pPr>
        <w:spacing w:after="0" w:line="240" w:lineRule="auto"/>
      </w:pPr>
      <w:r>
        <w:t>Meeting ID: 831 0823 7513</w:t>
      </w:r>
    </w:p>
    <w:p w:rsidR="008C727B" w:rsidRDefault="008C727B" w:rsidP="008C727B">
      <w:pPr>
        <w:spacing w:after="0" w:line="240" w:lineRule="auto"/>
      </w:pPr>
      <w:r>
        <w:t>Passcode: 486571</w:t>
      </w:r>
    </w:p>
    <w:p w:rsidR="002E6035" w:rsidRDefault="002E6035"/>
    <w:p w:rsidR="002E6035" w:rsidRDefault="002E6035"/>
    <w:p w:rsidR="002E6035" w:rsidRDefault="002E6035"/>
    <w:sectPr w:rsidR="002E6035" w:rsidSect="00BC40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EA" w:rsidRDefault="00712BEA" w:rsidP="00BC4041">
      <w:pPr>
        <w:spacing w:after="0" w:line="240" w:lineRule="auto"/>
      </w:pPr>
      <w:r>
        <w:separator/>
      </w:r>
    </w:p>
  </w:endnote>
  <w:endnote w:type="continuationSeparator" w:id="0">
    <w:p w:rsidR="00712BEA" w:rsidRDefault="00712BEA" w:rsidP="00BC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 w:rsidP="003374B3">
    <w:pPr>
      <w:pStyle w:val="Footer"/>
    </w:pPr>
  </w:p>
  <w:p w:rsidR="002C464A" w:rsidRDefault="002C464A" w:rsidP="002C464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2A7A4B" w:rsidP="002A7A4B">
    <w:pPr>
      <w:pStyle w:val="Footer"/>
    </w:pPr>
    <w:r>
      <w:rPr>
        <w:noProof/>
        <w:lang w:val="en-US"/>
      </w:rPr>
      <w:drawing>
        <wp:inline distT="0" distB="0" distL="0" distR="0">
          <wp:extent cx="1566773" cy="5963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035" cy="61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1567636" cy="7712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15" cy="77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A4B" w:rsidRDefault="002A7A4B" w:rsidP="002A7A4B">
    <w:pPr>
      <w:pStyle w:val="Footer"/>
    </w:pPr>
  </w:p>
  <w:p w:rsidR="002C464A" w:rsidRPr="002A7A4B" w:rsidRDefault="005075D3" w:rsidP="002C464A">
    <w:pPr>
      <w:pStyle w:val="Footer"/>
      <w:jc w:val="center"/>
      <w:rPr>
        <w:sz w:val="20"/>
        <w:szCs w:val="20"/>
      </w:rPr>
    </w:pPr>
    <w:proofErr w:type="spellStart"/>
    <w:r w:rsidRPr="002A7A4B">
      <w:rPr>
        <w:sz w:val="20"/>
        <w:szCs w:val="20"/>
      </w:rPr>
      <w:t>Projekti</w:t>
    </w:r>
    <w:proofErr w:type="spellEnd"/>
    <w:r w:rsidRPr="002A7A4B">
      <w:rPr>
        <w:sz w:val="20"/>
        <w:szCs w:val="20"/>
      </w:rPr>
      <w:t xml:space="preserve"> QAINT </w:t>
    </w:r>
    <w:proofErr w:type="spellStart"/>
    <w:r w:rsidRPr="002A7A4B">
      <w:rPr>
        <w:sz w:val="20"/>
        <w:szCs w:val="20"/>
      </w:rPr>
      <w:t>financohet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nga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Agjencia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Austriake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për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Zhvillim</w:t>
    </w:r>
    <w:proofErr w:type="spellEnd"/>
    <w:r w:rsidRPr="002A7A4B">
      <w:rPr>
        <w:sz w:val="20"/>
        <w:szCs w:val="20"/>
      </w:rPr>
      <w:t xml:space="preserve"> (</w:t>
    </w:r>
    <w:proofErr w:type="spellStart"/>
    <w:r w:rsidRPr="002A7A4B">
      <w:rPr>
        <w:sz w:val="20"/>
        <w:szCs w:val="20"/>
      </w:rPr>
      <w:t>ang.</w:t>
    </w:r>
    <w:proofErr w:type="spellEnd"/>
    <w:r w:rsidRPr="002A7A4B">
      <w:rPr>
        <w:sz w:val="20"/>
        <w:szCs w:val="20"/>
      </w:rPr>
      <w:t xml:space="preserve"> ADA), me </w:t>
    </w:r>
    <w:proofErr w:type="spellStart"/>
    <w:r w:rsidRPr="002A7A4B">
      <w:rPr>
        <w:sz w:val="20"/>
        <w:szCs w:val="20"/>
      </w:rPr>
      <w:t>kontribut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të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Ministrisë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së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Arsimit</w:t>
    </w:r>
    <w:proofErr w:type="spellEnd"/>
    <w:r w:rsidRPr="002A7A4B">
      <w:rPr>
        <w:sz w:val="20"/>
        <w:szCs w:val="20"/>
      </w:rPr>
      <w:t xml:space="preserve">, </w:t>
    </w:r>
    <w:proofErr w:type="spellStart"/>
    <w:r w:rsidRPr="002A7A4B">
      <w:rPr>
        <w:sz w:val="20"/>
        <w:szCs w:val="20"/>
      </w:rPr>
      <w:t>Shkencës</w:t>
    </w:r>
    <w:proofErr w:type="spellEnd"/>
    <w:r w:rsidRPr="002A7A4B">
      <w:rPr>
        <w:sz w:val="20"/>
        <w:szCs w:val="20"/>
      </w:rPr>
      <w:t xml:space="preserve">, </w:t>
    </w:r>
    <w:proofErr w:type="spellStart"/>
    <w:r w:rsidRPr="002A7A4B">
      <w:rPr>
        <w:sz w:val="20"/>
        <w:szCs w:val="20"/>
      </w:rPr>
      <w:t>Teknologjisë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dhe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Inovacionit</w:t>
    </w:r>
    <w:proofErr w:type="spellEnd"/>
    <w:r w:rsidRPr="002A7A4B">
      <w:rPr>
        <w:sz w:val="20"/>
        <w:szCs w:val="20"/>
      </w:rPr>
      <w:t xml:space="preserve"> (</w:t>
    </w:r>
    <w:proofErr w:type="spellStart"/>
    <w:r w:rsidRPr="002A7A4B">
      <w:rPr>
        <w:sz w:val="20"/>
        <w:szCs w:val="20"/>
      </w:rPr>
      <w:t>MAShTI</w:t>
    </w:r>
    <w:proofErr w:type="spellEnd"/>
    <w:r w:rsidRPr="002A7A4B">
      <w:rPr>
        <w:sz w:val="20"/>
        <w:szCs w:val="20"/>
      </w:rPr>
      <w:t xml:space="preserve">) </w:t>
    </w:r>
    <w:proofErr w:type="spellStart"/>
    <w:r w:rsidRPr="002A7A4B">
      <w:rPr>
        <w:sz w:val="20"/>
        <w:szCs w:val="20"/>
      </w:rPr>
      <w:t>dhe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zbatohet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nga</w:t>
    </w:r>
    <w:proofErr w:type="spellEnd"/>
    <w:r w:rsidRPr="002A7A4B">
      <w:rPr>
        <w:sz w:val="20"/>
        <w:szCs w:val="20"/>
      </w:rPr>
      <w:t xml:space="preserve"> </w:t>
    </w:r>
    <w:proofErr w:type="spellStart"/>
    <w:r w:rsidRPr="002A7A4B">
      <w:rPr>
        <w:sz w:val="20"/>
        <w:szCs w:val="20"/>
      </w:rPr>
      <w:t>konsorciumi</w:t>
    </w:r>
    <w:proofErr w:type="spellEnd"/>
    <w:r w:rsidRPr="002A7A4B">
      <w:rPr>
        <w:sz w:val="20"/>
        <w:szCs w:val="20"/>
      </w:rPr>
      <w:t xml:space="preserve"> KEC, ORCA dhe ZSI.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EA" w:rsidRDefault="00712BEA" w:rsidP="00BC4041">
      <w:pPr>
        <w:spacing w:after="0" w:line="240" w:lineRule="auto"/>
      </w:pPr>
      <w:r>
        <w:separator/>
      </w:r>
    </w:p>
  </w:footnote>
  <w:footnote w:type="continuationSeparator" w:id="0">
    <w:p w:rsidR="00712BEA" w:rsidRDefault="00712BEA" w:rsidP="00BC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41" w:rsidRPr="00BC4041" w:rsidRDefault="00BC4041" w:rsidP="003374B3">
    <w:pPr>
      <w:spacing w:after="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41" w:rsidRDefault="003374B3" w:rsidP="003374B3">
    <w:pPr>
      <w:pStyle w:val="Header"/>
      <w:jc w:val="center"/>
    </w:pPr>
    <w:r w:rsidRPr="003374B3">
      <w:rPr>
        <w:rFonts w:ascii="Times New Roman" w:eastAsia="Times New Roman" w:hAnsi="Times New Roman" w:cs="Times New Roman"/>
        <w:b/>
        <w:i/>
        <w:noProof/>
        <w:sz w:val="32"/>
        <w:szCs w:val="20"/>
        <w:lang w:val="en-US"/>
      </w:rPr>
      <w:drawing>
        <wp:inline distT="0" distB="0" distL="0" distR="0">
          <wp:extent cx="715617" cy="78880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472" cy="79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4B3" w:rsidRPr="003374B3" w:rsidRDefault="003374B3" w:rsidP="003374B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</w:pPr>
    <w:proofErr w:type="spellStart"/>
    <w:r w:rsidRPr="003374B3"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  <w:t>Republika</w:t>
    </w:r>
    <w:proofErr w:type="spellEnd"/>
    <w:r w:rsidRPr="003374B3"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  <w:t xml:space="preserve"> e </w:t>
    </w:r>
    <w:proofErr w:type="spellStart"/>
    <w:r w:rsidRPr="003374B3"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  <w:t>Kosovës</w:t>
    </w:r>
    <w:proofErr w:type="spellEnd"/>
  </w:p>
  <w:p w:rsidR="003374B3" w:rsidRPr="003374B3" w:rsidRDefault="003374B3" w:rsidP="003374B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</w:pPr>
    <w:r w:rsidRPr="003374B3">
      <w:rPr>
        <w:rFonts w:ascii="Times New Roman" w:eastAsia="Times New Roman" w:hAnsi="Times New Roman" w:cs="Times New Roman"/>
        <w:color w:val="222222"/>
        <w:sz w:val="18"/>
        <w:szCs w:val="18"/>
        <w:lang w:val="sv-SE"/>
      </w:rPr>
      <w:t>Republika Kosova-Republic of </w:t>
    </w:r>
    <w:r w:rsidRPr="003374B3"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  <w:t>Kosovo</w:t>
    </w:r>
  </w:p>
  <w:p w:rsidR="003374B3" w:rsidRPr="003374B3" w:rsidRDefault="003374B3" w:rsidP="003374B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</w:pPr>
    <w:proofErr w:type="spellStart"/>
    <w:r w:rsidRPr="003374B3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Qeveria</w:t>
    </w:r>
    <w:proofErr w:type="spellEnd"/>
    <w:r w:rsidRPr="003374B3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–</w:t>
    </w:r>
    <w:proofErr w:type="spellStart"/>
    <w:r w:rsidRPr="003374B3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Vlada</w:t>
    </w:r>
    <w:proofErr w:type="spellEnd"/>
    <w:r w:rsidRPr="003374B3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-Government</w:t>
    </w:r>
  </w:p>
  <w:p w:rsidR="00BC4041" w:rsidRPr="00C3799F" w:rsidRDefault="003374B3" w:rsidP="00C3799F">
    <w:pPr>
      <w:pStyle w:val="Header"/>
      <w:jc w:val="center"/>
      <w:rPr>
        <w:sz w:val="18"/>
        <w:szCs w:val="18"/>
      </w:rPr>
    </w:pP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Ministria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e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Arsimit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, e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Shkencës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,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Teknologjisë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dhe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Inovacionit-Ministarstva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za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Obrazovanje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Nauku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,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Tehnologiju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i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 xml:space="preserve"> </w:t>
    </w:r>
    <w:proofErr w:type="spellStart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Inovacije</w:t>
    </w:r>
    <w:proofErr w:type="spellEnd"/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-</w:t>
    </w:r>
    <w:r w:rsidRPr="00C3799F">
      <w:rPr>
        <w:rFonts w:ascii="Times New Roman" w:eastAsia="Times New Roman" w:hAnsi="Times New Roman" w:cs="Times New Roman"/>
        <w:color w:val="222222"/>
        <w:sz w:val="18"/>
        <w:szCs w:val="18"/>
        <w:lang w:val="en-US"/>
      </w:rPr>
      <w:t xml:space="preserve"> </w:t>
    </w:r>
    <w:r w:rsidRPr="00C3799F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en-US"/>
      </w:rPr>
      <w:t>Ministry of Education Science, Technology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F8"/>
    <w:multiLevelType w:val="hybridMultilevel"/>
    <w:tmpl w:val="F508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7D4"/>
    <w:multiLevelType w:val="hybridMultilevel"/>
    <w:tmpl w:val="6D5616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626"/>
    <w:multiLevelType w:val="hybridMultilevel"/>
    <w:tmpl w:val="347614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3C8E"/>
    <w:multiLevelType w:val="hybridMultilevel"/>
    <w:tmpl w:val="A8F68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9D0"/>
    <w:multiLevelType w:val="hybridMultilevel"/>
    <w:tmpl w:val="0AF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8D6"/>
    <w:multiLevelType w:val="hybridMultilevel"/>
    <w:tmpl w:val="3F1EB6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7566"/>
    <w:multiLevelType w:val="hybridMultilevel"/>
    <w:tmpl w:val="27B82B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9208A"/>
    <w:multiLevelType w:val="hybridMultilevel"/>
    <w:tmpl w:val="226AC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1191"/>
    <w:multiLevelType w:val="hybridMultilevel"/>
    <w:tmpl w:val="AA3C5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621A"/>
    <w:multiLevelType w:val="hybridMultilevel"/>
    <w:tmpl w:val="805811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1862"/>
    <w:multiLevelType w:val="hybridMultilevel"/>
    <w:tmpl w:val="524EE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F"/>
    <w:rsid w:val="00035E84"/>
    <w:rsid w:val="0004065F"/>
    <w:rsid w:val="0013720B"/>
    <w:rsid w:val="00154894"/>
    <w:rsid w:val="00156D67"/>
    <w:rsid w:val="00177D92"/>
    <w:rsid w:val="001B049F"/>
    <w:rsid w:val="001C1A07"/>
    <w:rsid w:val="001D2A3C"/>
    <w:rsid w:val="001E1353"/>
    <w:rsid w:val="001E477A"/>
    <w:rsid w:val="001F18E2"/>
    <w:rsid w:val="00204A67"/>
    <w:rsid w:val="0022496F"/>
    <w:rsid w:val="002257FC"/>
    <w:rsid w:val="00236461"/>
    <w:rsid w:val="00267FF4"/>
    <w:rsid w:val="002707EB"/>
    <w:rsid w:val="002A5BC7"/>
    <w:rsid w:val="002A7A4B"/>
    <w:rsid w:val="002B0960"/>
    <w:rsid w:val="002B3A69"/>
    <w:rsid w:val="002C464A"/>
    <w:rsid w:val="002D73F7"/>
    <w:rsid w:val="002E6035"/>
    <w:rsid w:val="003374B3"/>
    <w:rsid w:val="0037532D"/>
    <w:rsid w:val="00377B8B"/>
    <w:rsid w:val="00386173"/>
    <w:rsid w:val="0038778B"/>
    <w:rsid w:val="003C5761"/>
    <w:rsid w:val="003E5AC7"/>
    <w:rsid w:val="004C5D50"/>
    <w:rsid w:val="004D3369"/>
    <w:rsid w:val="005075D3"/>
    <w:rsid w:val="005420A3"/>
    <w:rsid w:val="005509F9"/>
    <w:rsid w:val="00555F33"/>
    <w:rsid w:val="00630BBC"/>
    <w:rsid w:val="006A52A2"/>
    <w:rsid w:val="006A55D7"/>
    <w:rsid w:val="006A5EE4"/>
    <w:rsid w:val="00710E2F"/>
    <w:rsid w:val="00712BEA"/>
    <w:rsid w:val="00750D67"/>
    <w:rsid w:val="00793801"/>
    <w:rsid w:val="00814584"/>
    <w:rsid w:val="008242F0"/>
    <w:rsid w:val="0085013C"/>
    <w:rsid w:val="00851A7F"/>
    <w:rsid w:val="008672E7"/>
    <w:rsid w:val="008778F8"/>
    <w:rsid w:val="008C727B"/>
    <w:rsid w:val="008D3421"/>
    <w:rsid w:val="00901EF8"/>
    <w:rsid w:val="00906744"/>
    <w:rsid w:val="00927D4B"/>
    <w:rsid w:val="00961CA2"/>
    <w:rsid w:val="009648D0"/>
    <w:rsid w:val="00992682"/>
    <w:rsid w:val="009C473F"/>
    <w:rsid w:val="009E3A74"/>
    <w:rsid w:val="00A240FA"/>
    <w:rsid w:val="00A46DE2"/>
    <w:rsid w:val="00A910FC"/>
    <w:rsid w:val="00AA1F92"/>
    <w:rsid w:val="00AA7DB9"/>
    <w:rsid w:val="00AC5B3F"/>
    <w:rsid w:val="00B174B0"/>
    <w:rsid w:val="00B363E7"/>
    <w:rsid w:val="00B86269"/>
    <w:rsid w:val="00B8669E"/>
    <w:rsid w:val="00BC4041"/>
    <w:rsid w:val="00BD09C3"/>
    <w:rsid w:val="00BD3DAB"/>
    <w:rsid w:val="00C360DD"/>
    <w:rsid w:val="00C3799F"/>
    <w:rsid w:val="00C42F1C"/>
    <w:rsid w:val="00C54533"/>
    <w:rsid w:val="00C71F3F"/>
    <w:rsid w:val="00CA528F"/>
    <w:rsid w:val="00CA6AA3"/>
    <w:rsid w:val="00CC6F04"/>
    <w:rsid w:val="00D066E2"/>
    <w:rsid w:val="00D342E2"/>
    <w:rsid w:val="00D37B82"/>
    <w:rsid w:val="00E354EE"/>
    <w:rsid w:val="00E367C9"/>
    <w:rsid w:val="00E62F9D"/>
    <w:rsid w:val="00EA29A4"/>
    <w:rsid w:val="00EC7E4C"/>
    <w:rsid w:val="00ED6927"/>
    <w:rsid w:val="00EE2F1C"/>
    <w:rsid w:val="00EE6815"/>
    <w:rsid w:val="00EE6E44"/>
    <w:rsid w:val="00EF7CF0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E964F-B6CD-4429-A986-6B8909A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4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4A"/>
    <w:rPr>
      <w:rFonts w:ascii="Segoe UI" w:hAnsi="Segoe UI" w:cs="Segoe UI"/>
      <w:sz w:val="18"/>
      <w:szCs w:val="18"/>
      <w:lang w:val="en-GB"/>
    </w:rPr>
  </w:style>
  <w:style w:type="paragraph" w:customStyle="1" w:styleId="SubTitle1">
    <w:name w:val="SubTitle 1"/>
    <w:basedOn w:val="Normal"/>
    <w:next w:val="Normal"/>
    <w:rsid w:val="003374B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A8CD-F955-43E7-97CA-D9BD184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ZSI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gajdusek</dc:creator>
  <cp:lastModifiedBy>Windows User</cp:lastModifiedBy>
  <cp:revision>3</cp:revision>
  <cp:lastPrinted>2019-11-06T13:11:00Z</cp:lastPrinted>
  <dcterms:created xsi:type="dcterms:W3CDTF">2022-04-07T14:39:00Z</dcterms:created>
  <dcterms:modified xsi:type="dcterms:W3CDTF">2022-04-07T14:39:00Z</dcterms:modified>
</cp:coreProperties>
</file>